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88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7"/>
        <w:gridCol w:w="801"/>
        <w:gridCol w:w="5516"/>
        <w:gridCol w:w="958"/>
      </w:tblGrid>
      <w:tr w:rsidR="00DB0D54" w14:paraId="2F70F3B9" w14:textId="77777777" w:rsidTr="00711495">
        <w:trPr>
          <w:cantSplit/>
          <w:trHeight w:val="560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8548" w14:textId="77777777" w:rsidR="00DB0D54" w:rsidRDefault="00F83A83">
            <w:pPr>
              <w:snapToGrid w:val="0"/>
              <w:spacing w:line="360" w:lineRule="exact"/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 w:rsidRPr="00711495">
              <w:rPr>
                <w:rFonts w:asciiTheme="minorEastAsia" w:hAnsiTheme="minorEastAsia" w:cs="宋体" w:hint="eastAsia"/>
                <w:b/>
                <w:sz w:val="22"/>
                <w:szCs w:val="21"/>
              </w:rPr>
              <w:t>评  审  指  标</w:t>
            </w:r>
          </w:p>
        </w:tc>
      </w:tr>
      <w:tr w:rsidR="00DB0D54" w14:paraId="6CF923F2" w14:textId="77777777" w:rsidTr="00711495">
        <w:trPr>
          <w:cantSplit/>
          <w:trHeight w:val="466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2CE82" w14:textId="1BCAFCBC" w:rsidR="00DB0D54" w:rsidRDefault="00711495">
            <w:pPr>
              <w:snapToGrid w:val="0"/>
              <w:spacing w:line="360" w:lineRule="exact"/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被评单位：</w:t>
            </w:r>
            <w:r w:rsidR="00F83A83">
              <w:rPr>
                <w:rFonts w:asciiTheme="minorEastAsia" w:hAnsiTheme="minorEastAsia" w:cs="宋体" w:hint="eastAsia"/>
                <w:szCs w:val="21"/>
              </w:rPr>
              <w:t xml:space="preserve">    </w:t>
            </w:r>
          </w:p>
        </w:tc>
      </w:tr>
      <w:tr w:rsidR="00711495" w14:paraId="08E8959B" w14:textId="77777777" w:rsidTr="00711495">
        <w:trPr>
          <w:cantSplit/>
          <w:trHeight w:val="365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9EAE" w14:textId="3D6B7BDD" w:rsidR="00711495" w:rsidRDefault="00711495">
            <w:pPr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评分权重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778B" w14:textId="77777777" w:rsidR="00711495" w:rsidRDefault="00711495">
            <w:pPr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分值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CC69" w14:textId="77777777" w:rsidR="00711495" w:rsidRDefault="00711495">
            <w:pPr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评分标准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CBD5" w14:textId="77777777" w:rsidR="00711495" w:rsidRDefault="00711495">
            <w:pPr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 xml:space="preserve">备注 </w:t>
            </w:r>
          </w:p>
        </w:tc>
      </w:tr>
      <w:tr w:rsidR="00711495" w14:paraId="568D19A9" w14:textId="77777777" w:rsidTr="00711495">
        <w:trPr>
          <w:cantSplit/>
          <w:trHeight w:val="1684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8B59" w14:textId="50C4ACBD" w:rsidR="00711495" w:rsidRDefault="00711495">
            <w:pPr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价格部分（30%）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A9A1" w14:textId="77777777" w:rsidR="00711495" w:rsidRDefault="00711495">
            <w:pPr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30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463A" w14:textId="77777777" w:rsidR="00711495" w:rsidRDefault="00711495">
            <w:pPr>
              <w:spacing w:line="360" w:lineRule="exac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napToGrid w:val="0"/>
                <w:szCs w:val="21"/>
              </w:rPr>
              <w:t>1.各参与供应商的投标报价中，控制在项目预算价以下为有效报价。</w:t>
            </w:r>
          </w:p>
          <w:p w14:paraId="1714F684" w14:textId="77777777" w:rsidR="00711495" w:rsidRDefault="00711495">
            <w:pPr>
              <w:snapToGrid w:val="0"/>
              <w:spacing w:line="360" w:lineRule="exac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2.所有有效的投标报价中的最低价为评标基准价，按照下列公式计算每个投标人的投标价格得分。</w:t>
            </w:r>
          </w:p>
          <w:p w14:paraId="1A41D875" w14:textId="77777777" w:rsidR="00711495" w:rsidRDefault="00711495">
            <w:pPr>
              <w:snapToGrid w:val="0"/>
              <w:spacing w:line="360" w:lineRule="exac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投标报价得分＝（评标基准价/投标报价）×价格评分权重×100。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C450" w14:textId="77777777" w:rsidR="00711495" w:rsidRDefault="00711495">
            <w:pPr>
              <w:snapToGrid w:val="0"/>
              <w:spacing w:line="360" w:lineRule="exact"/>
              <w:ind w:firstLineChars="200" w:firstLine="420"/>
              <w:rPr>
                <w:rFonts w:asciiTheme="minorEastAsia" w:hAnsiTheme="minorEastAsia" w:cs="宋体"/>
                <w:szCs w:val="21"/>
              </w:rPr>
            </w:pPr>
          </w:p>
        </w:tc>
      </w:tr>
      <w:tr w:rsidR="00711495" w14:paraId="3FFD6C26" w14:textId="77777777" w:rsidTr="00986760">
        <w:trPr>
          <w:cantSplit/>
          <w:trHeight w:val="1209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91A236" w14:textId="765675AA" w:rsidR="00711495" w:rsidRDefault="00711495" w:rsidP="00726D08">
            <w:pPr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技术部分（50%）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A1CC" w14:textId="7ECD3464" w:rsidR="00711495" w:rsidRDefault="00711495">
            <w:pPr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10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E115" w14:textId="7B71DB0E" w:rsidR="00711495" w:rsidRDefault="00711495" w:rsidP="000935E2">
            <w:pPr>
              <w:snapToGrid w:val="0"/>
              <w:spacing w:line="360" w:lineRule="exac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1.结合项目需求和参培人员情况，制订了专题培训和素质拓展训练方案，内容完整、切实可行、安排合理。计划详实合理者6-10分、一般1-5分、未制订者0分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B188" w14:textId="77777777" w:rsidR="00711495" w:rsidRDefault="00711495">
            <w:pPr>
              <w:snapToGrid w:val="0"/>
              <w:spacing w:line="360" w:lineRule="exact"/>
              <w:rPr>
                <w:rFonts w:asciiTheme="minorEastAsia" w:hAnsiTheme="minorEastAsia" w:cs="宋体"/>
                <w:szCs w:val="21"/>
              </w:rPr>
            </w:pPr>
          </w:p>
        </w:tc>
      </w:tr>
      <w:tr w:rsidR="00711495" w14:paraId="26932C26" w14:textId="77777777" w:rsidTr="00986760">
        <w:trPr>
          <w:cantSplit/>
          <w:trHeight w:val="1264"/>
        </w:trPr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6EC58" w14:textId="77777777" w:rsidR="00711495" w:rsidRDefault="00711495">
            <w:pPr>
              <w:spacing w:line="360" w:lineRule="exac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A0F2" w14:textId="238A8110" w:rsidR="00711495" w:rsidRDefault="00711495">
            <w:pPr>
              <w:spacing w:line="3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20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2D32" w14:textId="4A8BF15B" w:rsidR="00711495" w:rsidRDefault="00711495" w:rsidP="000865EF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2.授课专家经验丰富，在行业领域具有一定权威性，具有副高级以上职称4分/位，具有国家级荣誉称号4分/</w:t>
            </w:r>
            <w:proofErr w:type="gramStart"/>
            <w:r>
              <w:rPr>
                <w:rFonts w:asciiTheme="minorEastAsia" w:hAnsiTheme="minorEastAsia" w:cs="Times New Roman" w:hint="eastAsia"/>
                <w:szCs w:val="21"/>
              </w:rPr>
              <w:t>个</w:t>
            </w:r>
            <w:proofErr w:type="gramEnd"/>
            <w:r>
              <w:rPr>
                <w:rFonts w:asciiTheme="minorEastAsia" w:hAnsiTheme="minorEastAsia" w:cs="Times New Roman" w:hint="eastAsia"/>
                <w:szCs w:val="21"/>
              </w:rPr>
              <w:t>，在国家级行业领域任职每个4分，此项不超过20分</w:t>
            </w:r>
            <w:r>
              <w:rPr>
                <w:rFonts w:asciiTheme="minorEastAsia" w:hAnsiTheme="minorEastAsia" w:cs="Times New Roman"/>
                <w:szCs w:val="21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Cs w:val="21"/>
              </w:rPr>
              <w:t>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ACE2" w14:textId="77777777" w:rsidR="00711495" w:rsidRPr="002E1978" w:rsidRDefault="00711495">
            <w:pPr>
              <w:snapToGrid w:val="0"/>
              <w:spacing w:line="360" w:lineRule="exact"/>
              <w:rPr>
                <w:rFonts w:asciiTheme="minorEastAsia" w:hAnsiTheme="minorEastAsia" w:cs="宋体"/>
                <w:szCs w:val="21"/>
              </w:rPr>
            </w:pPr>
          </w:p>
        </w:tc>
      </w:tr>
      <w:tr w:rsidR="00711495" w14:paraId="5B8E85ED" w14:textId="77777777" w:rsidTr="00986760">
        <w:trPr>
          <w:cantSplit/>
          <w:trHeight w:val="1254"/>
        </w:trPr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E3212" w14:textId="77777777" w:rsidR="00711495" w:rsidRDefault="00711495">
            <w:pPr>
              <w:spacing w:line="360" w:lineRule="exac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9FAC" w14:textId="387E213F" w:rsidR="00711495" w:rsidRDefault="00711495">
            <w:pPr>
              <w:spacing w:line="3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10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8018" w14:textId="4393E70F" w:rsidR="00711495" w:rsidRDefault="00711495" w:rsidP="0071149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3.结合项目需求安排后勤保障服务，提供实际培训场地和训练基地相关图片，内容详实</w:t>
            </w:r>
            <w:r>
              <w:rPr>
                <w:rFonts w:asciiTheme="minorEastAsia" w:hAnsiTheme="minorEastAsia" w:cs="宋体" w:hint="eastAsia"/>
                <w:szCs w:val="21"/>
              </w:rPr>
              <w:t>6-10分、一般1-5分、未制订者0分。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073C" w14:textId="77777777" w:rsidR="00711495" w:rsidRPr="002E1978" w:rsidRDefault="00711495">
            <w:pPr>
              <w:snapToGrid w:val="0"/>
              <w:spacing w:line="360" w:lineRule="exact"/>
              <w:rPr>
                <w:rFonts w:asciiTheme="minorEastAsia" w:hAnsiTheme="minorEastAsia" w:cs="宋体"/>
                <w:szCs w:val="21"/>
              </w:rPr>
            </w:pPr>
          </w:p>
        </w:tc>
      </w:tr>
      <w:tr w:rsidR="00711495" w14:paraId="0E19B6BF" w14:textId="77777777" w:rsidTr="00986760">
        <w:trPr>
          <w:cantSplit/>
          <w:trHeight w:val="832"/>
        </w:trPr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53D77" w14:textId="77777777" w:rsidR="00711495" w:rsidRDefault="00711495">
            <w:pPr>
              <w:spacing w:line="360" w:lineRule="exac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F24B" w14:textId="21EBDA94" w:rsidR="00711495" w:rsidRDefault="00711495">
            <w:pPr>
              <w:spacing w:line="3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10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4229C" w14:textId="0CD9FDD7" w:rsidR="00711495" w:rsidRDefault="00711495" w:rsidP="002375DA">
            <w:pPr>
              <w:snapToGrid w:val="0"/>
              <w:spacing w:line="360" w:lineRule="exac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制定安全保障预案，</w:t>
            </w:r>
            <w:r>
              <w:rPr>
                <w:rFonts w:asciiTheme="minorEastAsia" w:hAnsiTheme="minorEastAsia" w:cs="宋体" w:hint="eastAsia"/>
                <w:szCs w:val="21"/>
              </w:rPr>
              <w:t>计划详实合理者6-10分、一般1-5分、未制订者0分。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94D1" w14:textId="77777777" w:rsidR="00711495" w:rsidRDefault="00711495">
            <w:pPr>
              <w:snapToGrid w:val="0"/>
              <w:spacing w:line="360" w:lineRule="exact"/>
              <w:rPr>
                <w:rFonts w:asciiTheme="minorEastAsia" w:hAnsiTheme="minorEastAsia" w:cs="宋体"/>
                <w:szCs w:val="21"/>
              </w:rPr>
            </w:pPr>
          </w:p>
        </w:tc>
      </w:tr>
      <w:tr w:rsidR="00711495" w14:paraId="604889DB" w14:textId="77777777" w:rsidTr="00986760">
        <w:trPr>
          <w:cantSplit/>
          <w:trHeight w:val="127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58B1FC" w14:textId="47A22E8A" w:rsidR="00711495" w:rsidRDefault="00711495">
            <w:pPr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项目业绩（15%）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D986" w14:textId="77777777" w:rsidR="00711495" w:rsidRDefault="00711495">
            <w:pPr>
              <w:spacing w:line="3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15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E6BC" w14:textId="16F440DE" w:rsidR="00711495" w:rsidRDefault="00711495" w:rsidP="00574DF1">
            <w:pPr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具备类似高校培训项目业绩（以中标通知书或合同复印件为准）。10所高校及以上得15分、5-9所得10分、5所以下得5分。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9A48" w14:textId="77777777" w:rsidR="00711495" w:rsidRDefault="0071149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11495" w14:paraId="32886F8C" w14:textId="77777777" w:rsidTr="00711495">
        <w:trPr>
          <w:cantSplit/>
          <w:trHeight w:val="1675"/>
        </w:trPr>
        <w:tc>
          <w:tcPr>
            <w:tcW w:w="2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8131A" w14:textId="6DECF869" w:rsidR="00711495" w:rsidRDefault="00711495" w:rsidP="00726D08">
            <w:pPr>
              <w:spacing w:line="3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售后部分</w:t>
            </w:r>
            <w:bookmarkStart w:id="0" w:name="_GoBack"/>
            <w:bookmarkEnd w:id="0"/>
            <w:r>
              <w:rPr>
                <w:rFonts w:asciiTheme="minorEastAsia" w:hAnsiTheme="minorEastAsia" w:cs="宋体" w:hint="eastAsia"/>
                <w:szCs w:val="21"/>
              </w:rPr>
              <w:t>（5%）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51BF50" w14:textId="77777777" w:rsidR="00711495" w:rsidRDefault="00711495">
            <w:pPr>
              <w:spacing w:line="3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0928AB" w14:textId="75429B10" w:rsidR="00711495" w:rsidRDefault="00711495">
            <w:pPr>
              <w:snapToGrid w:val="0"/>
              <w:spacing w:line="360" w:lineRule="exac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项目实施过程中，承诺发现问题及时与学校充分沟通，响应及时（以承诺书为准）最优者5分、其次1-4分、无承诺者0分。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26C0" w14:textId="77777777" w:rsidR="00711495" w:rsidRDefault="00711495">
            <w:pPr>
              <w:snapToGrid w:val="0"/>
              <w:spacing w:line="360" w:lineRule="exact"/>
              <w:rPr>
                <w:rFonts w:asciiTheme="minorEastAsia" w:hAnsiTheme="minorEastAsia" w:cs="宋体"/>
                <w:szCs w:val="21"/>
              </w:rPr>
            </w:pPr>
          </w:p>
          <w:p w14:paraId="585D6CB0" w14:textId="77777777" w:rsidR="00711495" w:rsidRDefault="00711495">
            <w:pPr>
              <w:snapToGrid w:val="0"/>
              <w:spacing w:line="360" w:lineRule="exact"/>
              <w:rPr>
                <w:rFonts w:asciiTheme="minorEastAsia" w:hAnsiTheme="minorEastAsia" w:cs="宋体"/>
                <w:szCs w:val="21"/>
              </w:rPr>
            </w:pPr>
          </w:p>
          <w:p w14:paraId="4D7F951E" w14:textId="77777777" w:rsidR="00711495" w:rsidRDefault="00711495">
            <w:pPr>
              <w:snapToGrid w:val="0"/>
              <w:spacing w:line="360" w:lineRule="exact"/>
              <w:rPr>
                <w:rFonts w:asciiTheme="minorEastAsia" w:hAnsiTheme="minorEastAsia" w:cs="宋体"/>
                <w:szCs w:val="21"/>
              </w:rPr>
            </w:pPr>
          </w:p>
        </w:tc>
      </w:tr>
      <w:tr w:rsidR="00DB0D54" w14:paraId="34776A24" w14:textId="77777777" w:rsidTr="00711495">
        <w:trPr>
          <w:cantSplit/>
          <w:trHeight w:val="834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2C2AEC" w14:textId="3FC5375B" w:rsidR="00DB0D54" w:rsidRDefault="00F83A83" w:rsidP="00711495">
            <w:pPr>
              <w:snapToGrid w:val="0"/>
              <w:spacing w:line="360" w:lineRule="exac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 xml:space="preserve">  </w:t>
            </w:r>
            <w:r w:rsidR="00711495">
              <w:rPr>
                <w:rFonts w:asciiTheme="minorEastAsia" w:hAnsiTheme="minorEastAsia" w:cs="宋体" w:hint="eastAsia"/>
                <w:szCs w:val="21"/>
              </w:rPr>
              <w:t>评标人</w:t>
            </w:r>
            <w:r>
              <w:rPr>
                <w:rFonts w:asciiTheme="minorEastAsia" w:hAnsiTheme="minorEastAsia" w:cs="宋体" w:hint="eastAsia"/>
                <w:szCs w:val="21"/>
              </w:rPr>
              <w:t>：                                                总  分：</w:t>
            </w:r>
          </w:p>
        </w:tc>
      </w:tr>
    </w:tbl>
    <w:p w14:paraId="136852D1" w14:textId="25BE0C2C" w:rsidR="00DB0D54" w:rsidRDefault="000935E2">
      <w:pPr>
        <w:widowControl/>
        <w:jc w:val="center"/>
        <w:rPr>
          <w:rFonts w:asciiTheme="minorEastAsia" w:hAnsiTheme="minorEastAsia" w:cs="Times New Roman"/>
          <w:b/>
          <w:sz w:val="32"/>
          <w:szCs w:val="21"/>
        </w:rPr>
      </w:pPr>
      <w:r>
        <w:rPr>
          <w:rFonts w:asciiTheme="minorEastAsia" w:hAnsiTheme="minorEastAsia" w:cs="Times New Roman" w:hint="eastAsia"/>
          <w:b/>
          <w:sz w:val="32"/>
          <w:szCs w:val="21"/>
        </w:rPr>
        <w:t>辅导员</w:t>
      </w:r>
      <w:r w:rsidR="00AE2EFA">
        <w:rPr>
          <w:rFonts w:asciiTheme="minorEastAsia" w:hAnsiTheme="minorEastAsia" w:cs="Times New Roman" w:hint="eastAsia"/>
          <w:b/>
          <w:sz w:val="32"/>
          <w:szCs w:val="21"/>
        </w:rPr>
        <w:t>职业</w:t>
      </w:r>
      <w:r>
        <w:rPr>
          <w:rFonts w:asciiTheme="minorEastAsia" w:hAnsiTheme="minorEastAsia" w:cs="Times New Roman" w:hint="eastAsia"/>
          <w:b/>
          <w:sz w:val="32"/>
          <w:szCs w:val="21"/>
        </w:rPr>
        <w:t>能力培训</w:t>
      </w:r>
      <w:r w:rsidR="00D000EA">
        <w:rPr>
          <w:rFonts w:asciiTheme="minorEastAsia" w:hAnsiTheme="minorEastAsia" w:cs="Times New Roman" w:hint="eastAsia"/>
          <w:b/>
          <w:sz w:val="32"/>
          <w:szCs w:val="21"/>
        </w:rPr>
        <w:t>服务</w:t>
      </w:r>
      <w:r w:rsidR="00F83A83">
        <w:rPr>
          <w:rFonts w:asciiTheme="minorEastAsia" w:hAnsiTheme="minorEastAsia" w:cs="Times New Roman" w:hint="eastAsia"/>
          <w:b/>
          <w:sz w:val="32"/>
          <w:szCs w:val="21"/>
        </w:rPr>
        <w:t>项目采购</w:t>
      </w:r>
      <w:r w:rsidR="00D000EA">
        <w:rPr>
          <w:rFonts w:asciiTheme="minorEastAsia" w:hAnsiTheme="minorEastAsia" w:cs="Times New Roman" w:hint="eastAsia"/>
          <w:b/>
          <w:sz w:val="32"/>
          <w:szCs w:val="21"/>
        </w:rPr>
        <w:t>综合评分</w:t>
      </w:r>
      <w:r w:rsidR="00F83A83">
        <w:rPr>
          <w:rFonts w:asciiTheme="minorEastAsia" w:hAnsiTheme="minorEastAsia" w:cs="Times New Roman" w:hint="eastAsia"/>
          <w:b/>
          <w:sz w:val="32"/>
          <w:szCs w:val="21"/>
        </w:rPr>
        <w:t>细则</w:t>
      </w:r>
    </w:p>
    <w:p w14:paraId="243DE9B4" w14:textId="77777777" w:rsidR="00DB0D54" w:rsidRPr="00AE2EFA" w:rsidRDefault="00DB0D54">
      <w:pPr>
        <w:spacing w:line="340" w:lineRule="exact"/>
        <w:jc w:val="center"/>
        <w:rPr>
          <w:b/>
          <w:sz w:val="28"/>
        </w:rPr>
        <w:sectPr w:rsidR="00DB0D54" w:rsidRPr="00AE2EFA">
          <w:footerReference w:type="default" r:id="rId8"/>
          <w:pgSz w:w="11906" w:h="16838"/>
          <w:pgMar w:top="936" w:right="1701" w:bottom="1559" w:left="1259" w:header="737" w:footer="680" w:gutter="0"/>
          <w:pgNumType w:start="19"/>
          <w:cols w:space="720"/>
          <w:titlePg/>
          <w:docGrid w:linePitch="312"/>
        </w:sectPr>
      </w:pPr>
    </w:p>
    <w:p w14:paraId="763B66B2" w14:textId="2FC5F945" w:rsidR="008E46A0" w:rsidRDefault="008E46A0" w:rsidP="003C103C">
      <w:pPr>
        <w:spacing w:line="360" w:lineRule="auto"/>
        <w:rPr>
          <w:rFonts w:asciiTheme="minorEastAsia" w:hAnsiTheme="minorEastAsia" w:cs="Arial"/>
          <w:szCs w:val="21"/>
        </w:rPr>
      </w:pPr>
    </w:p>
    <w:p w14:paraId="2394E72F" w14:textId="77777777" w:rsidR="008E46A0" w:rsidRPr="008E46A0" w:rsidRDefault="008E46A0" w:rsidP="008E46A0">
      <w:pPr>
        <w:rPr>
          <w:rFonts w:asciiTheme="minorEastAsia" w:hAnsiTheme="minorEastAsia" w:cs="Arial"/>
          <w:szCs w:val="21"/>
        </w:rPr>
      </w:pPr>
    </w:p>
    <w:p w14:paraId="1AFE4978" w14:textId="77777777" w:rsidR="008E46A0" w:rsidRPr="008E46A0" w:rsidRDefault="008E46A0" w:rsidP="008E46A0">
      <w:pPr>
        <w:rPr>
          <w:rFonts w:asciiTheme="minorEastAsia" w:hAnsiTheme="minorEastAsia" w:cs="Arial"/>
          <w:szCs w:val="21"/>
        </w:rPr>
      </w:pPr>
    </w:p>
    <w:p w14:paraId="6A2B2C25" w14:textId="77777777" w:rsidR="008E46A0" w:rsidRPr="008E46A0" w:rsidRDefault="008E46A0" w:rsidP="008E46A0">
      <w:pPr>
        <w:rPr>
          <w:rFonts w:asciiTheme="minorEastAsia" w:hAnsiTheme="minorEastAsia" w:cs="Arial"/>
          <w:szCs w:val="21"/>
        </w:rPr>
      </w:pPr>
    </w:p>
    <w:p w14:paraId="3F0B4BF4" w14:textId="77777777" w:rsidR="008E46A0" w:rsidRPr="008E46A0" w:rsidRDefault="008E46A0" w:rsidP="008E46A0">
      <w:pPr>
        <w:rPr>
          <w:rFonts w:asciiTheme="minorEastAsia" w:hAnsiTheme="minorEastAsia" w:cs="Arial"/>
          <w:szCs w:val="21"/>
        </w:rPr>
      </w:pPr>
    </w:p>
    <w:p w14:paraId="1B65185E" w14:textId="77777777" w:rsidR="008E46A0" w:rsidRPr="008E46A0" w:rsidRDefault="008E46A0" w:rsidP="008E46A0">
      <w:pPr>
        <w:rPr>
          <w:rFonts w:asciiTheme="minorEastAsia" w:hAnsiTheme="minorEastAsia" w:cs="Arial"/>
          <w:szCs w:val="21"/>
        </w:rPr>
      </w:pPr>
    </w:p>
    <w:p w14:paraId="7F489531" w14:textId="77777777" w:rsidR="008E46A0" w:rsidRPr="008E46A0" w:rsidRDefault="008E46A0" w:rsidP="008E46A0">
      <w:pPr>
        <w:rPr>
          <w:rFonts w:asciiTheme="minorEastAsia" w:hAnsiTheme="minorEastAsia" w:cs="Arial"/>
          <w:szCs w:val="21"/>
        </w:rPr>
      </w:pPr>
    </w:p>
    <w:p w14:paraId="2839C4A1" w14:textId="77777777" w:rsidR="008E46A0" w:rsidRPr="008E46A0" w:rsidRDefault="008E46A0" w:rsidP="008E46A0">
      <w:pPr>
        <w:rPr>
          <w:rFonts w:asciiTheme="minorEastAsia" w:hAnsiTheme="minorEastAsia" w:cs="Arial"/>
          <w:szCs w:val="21"/>
        </w:rPr>
      </w:pPr>
    </w:p>
    <w:p w14:paraId="6BBBBDCC" w14:textId="77777777" w:rsidR="008E46A0" w:rsidRPr="008E46A0" w:rsidRDefault="008E46A0" w:rsidP="008E46A0">
      <w:pPr>
        <w:rPr>
          <w:rFonts w:asciiTheme="minorEastAsia" w:hAnsiTheme="minorEastAsia" w:cs="Arial"/>
          <w:szCs w:val="21"/>
        </w:rPr>
      </w:pPr>
    </w:p>
    <w:p w14:paraId="239DB3DA" w14:textId="77777777" w:rsidR="008E46A0" w:rsidRPr="008E46A0" w:rsidRDefault="008E46A0" w:rsidP="008E46A0">
      <w:pPr>
        <w:rPr>
          <w:rFonts w:asciiTheme="minorEastAsia" w:hAnsiTheme="minorEastAsia" w:cs="Arial"/>
          <w:szCs w:val="21"/>
        </w:rPr>
      </w:pPr>
    </w:p>
    <w:p w14:paraId="299C517E" w14:textId="77777777" w:rsidR="008E46A0" w:rsidRPr="008E46A0" w:rsidRDefault="008E46A0" w:rsidP="008E46A0">
      <w:pPr>
        <w:rPr>
          <w:rFonts w:asciiTheme="minorEastAsia" w:hAnsiTheme="minorEastAsia" w:cs="Arial"/>
          <w:szCs w:val="21"/>
        </w:rPr>
      </w:pPr>
    </w:p>
    <w:p w14:paraId="2A1ECCF0" w14:textId="77777777" w:rsidR="008E46A0" w:rsidRPr="008E46A0" w:rsidRDefault="008E46A0" w:rsidP="008E46A0">
      <w:pPr>
        <w:rPr>
          <w:rFonts w:asciiTheme="minorEastAsia" w:hAnsiTheme="minorEastAsia" w:cs="Arial"/>
          <w:szCs w:val="21"/>
        </w:rPr>
      </w:pPr>
    </w:p>
    <w:p w14:paraId="3C078952" w14:textId="77777777" w:rsidR="008E46A0" w:rsidRPr="008E46A0" w:rsidRDefault="008E46A0" w:rsidP="008E46A0">
      <w:pPr>
        <w:rPr>
          <w:rFonts w:asciiTheme="minorEastAsia" w:hAnsiTheme="minorEastAsia" w:cs="Arial"/>
          <w:szCs w:val="21"/>
        </w:rPr>
      </w:pPr>
    </w:p>
    <w:p w14:paraId="17B63818" w14:textId="77777777" w:rsidR="008E46A0" w:rsidRPr="008E46A0" w:rsidRDefault="008E46A0" w:rsidP="008E46A0">
      <w:pPr>
        <w:rPr>
          <w:rFonts w:asciiTheme="minorEastAsia" w:hAnsiTheme="minorEastAsia" w:cs="Arial"/>
          <w:szCs w:val="21"/>
        </w:rPr>
      </w:pPr>
    </w:p>
    <w:p w14:paraId="4A3E91FD" w14:textId="77777777" w:rsidR="008E46A0" w:rsidRPr="008E46A0" w:rsidRDefault="008E46A0" w:rsidP="008E46A0">
      <w:pPr>
        <w:rPr>
          <w:rFonts w:asciiTheme="minorEastAsia" w:hAnsiTheme="minorEastAsia" w:cs="Arial"/>
          <w:szCs w:val="21"/>
        </w:rPr>
      </w:pPr>
    </w:p>
    <w:p w14:paraId="31AABC8F" w14:textId="77777777" w:rsidR="008E46A0" w:rsidRPr="008E46A0" w:rsidRDefault="008E46A0" w:rsidP="008E46A0">
      <w:pPr>
        <w:rPr>
          <w:rFonts w:asciiTheme="minorEastAsia" w:hAnsiTheme="minorEastAsia" w:cs="Arial"/>
          <w:szCs w:val="21"/>
        </w:rPr>
      </w:pPr>
    </w:p>
    <w:p w14:paraId="58F89E43" w14:textId="7E109270" w:rsidR="008E46A0" w:rsidRDefault="008E46A0" w:rsidP="008E46A0">
      <w:pPr>
        <w:rPr>
          <w:rFonts w:asciiTheme="minorEastAsia" w:hAnsiTheme="minorEastAsia" w:cs="Arial"/>
          <w:szCs w:val="21"/>
        </w:rPr>
      </w:pPr>
    </w:p>
    <w:p w14:paraId="5CCEC062" w14:textId="02B74673" w:rsidR="00DB0D54" w:rsidRPr="008E46A0" w:rsidRDefault="008E46A0" w:rsidP="008E46A0">
      <w:pPr>
        <w:tabs>
          <w:tab w:val="left" w:pos="1284"/>
        </w:tabs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/>
          <w:szCs w:val="21"/>
        </w:rPr>
        <w:tab/>
      </w:r>
    </w:p>
    <w:sectPr w:rsidR="00DB0D54" w:rsidRPr="008E4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FEB18F" w14:textId="77777777" w:rsidR="0099561D" w:rsidRDefault="0099561D">
      <w:r>
        <w:separator/>
      </w:r>
    </w:p>
  </w:endnote>
  <w:endnote w:type="continuationSeparator" w:id="0">
    <w:p w14:paraId="3AAEE59C" w14:textId="77777777" w:rsidR="0099561D" w:rsidRDefault="0099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0C189C" w14:textId="436B7A0A" w:rsidR="00DB0D54" w:rsidRDefault="00B04329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A50D70A" wp14:editId="4A94A42F">
              <wp:simplePos x="0" y="0"/>
              <wp:positionH relativeFrom="column">
                <wp:posOffset>-228600</wp:posOffset>
              </wp:positionH>
              <wp:positionV relativeFrom="paragraph">
                <wp:posOffset>-107950</wp:posOffset>
              </wp:positionV>
              <wp:extent cx="5715000" cy="0"/>
              <wp:effectExtent l="9525" t="6350" r="9525" b="1270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F993E9B" id="Line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-8.5pt" to="6in,-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" o:allowincell="f" strokeweight=".25pt"/>
          </w:pict>
        </mc:Fallback>
      </mc:AlternateContent>
    </w:r>
    <w:r w:rsidR="00F83A83">
      <w:rPr>
        <w:rFonts w:hint="eastAsia"/>
      </w:rPr>
      <w:t xml:space="preserve">                  </w:t>
    </w:r>
    <w:r w:rsidR="00F83A83">
      <w:rPr>
        <w:rFonts w:hint="eastAsia"/>
      </w:rPr>
      <w:tab/>
    </w:r>
    <w:r w:rsidR="00F83A83">
      <w:rPr>
        <w:rFonts w:hint="eastAsia"/>
      </w:rPr>
      <w:tab/>
      <w:t xml:space="preserve">   </w:t>
    </w:r>
    <w:r w:rsidR="00F83A83">
      <w:rPr>
        <w:rStyle w:val="a9"/>
        <w:rFonts w:hint="eastAsia"/>
      </w:rPr>
      <w:t xml:space="preserve">                                  2- </w:t>
    </w:r>
    <w:r w:rsidR="00F83A83">
      <w:fldChar w:fldCharType="begin"/>
    </w:r>
    <w:r w:rsidR="00F83A83">
      <w:rPr>
        <w:rStyle w:val="a9"/>
      </w:rPr>
      <w:instrText xml:space="preserve"> PAGE </w:instrText>
    </w:r>
    <w:r w:rsidR="00F83A83">
      <w:fldChar w:fldCharType="separate"/>
    </w:r>
    <w:r w:rsidR="00726D08">
      <w:rPr>
        <w:rStyle w:val="a9"/>
        <w:noProof/>
      </w:rPr>
      <w:t>20</w:t>
    </w:r>
    <w:r w:rsidR="00F83A83">
      <w:fldChar w:fldCharType="end"/>
    </w:r>
    <w:r w:rsidR="00F83A83">
      <w:rPr>
        <w:rStyle w:val="a9"/>
        <w:rFonts w:hint="eastAsia"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4E8E29" w14:textId="77777777" w:rsidR="0099561D" w:rsidRDefault="0099561D">
      <w:r>
        <w:separator/>
      </w:r>
    </w:p>
  </w:footnote>
  <w:footnote w:type="continuationSeparator" w:id="0">
    <w:p w14:paraId="7666B790" w14:textId="77777777" w:rsidR="0099561D" w:rsidRDefault="00995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358"/>
    <w:rsid w:val="00010251"/>
    <w:rsid w:val="000306C3"/>
    <w:rsid w:val="000367A2"/>
    <w:rsid w:val="00040600"/>
    <w:rsid w:val="00050DF7"/>
    <w:rsid w:val="000865EF"/>
    <w:rsid w:val="000935E2"/>
    <w:rsid w:val="000A6432"/>
    <w:rsid w:val="00135A78"/>
    <w:rsid w:val="00156D41"/>
    <w:rsid w:val="001B4422"/>
    <w:rsid w:val="002016AB"/>
    <w:rsid w:val="002144F8"/>
    <w:rsid w:val="002375DA"/>
    <w:rsid w:val="002464D2"/>
    <w:rsid w:val="0027067F"/>
    <w:rsid w:val="002A7B9C"/>
    <w:rsid w:val="002E1978"/>
    <w:rsid w:val="003042F7"/>
    <w:rsid w:val="00324970"/>
    <w:rsid w:val="00332D76"/>
    <w:rsid w:val="00334823"/>
    <w:rsid w:val="00385F43"/>
    <w:rsid w:val="003C103C"/>
    <w:rsid w:val="003C6D5A"/>
    <w:rsid w:val="003D228A"/>
    <w:rsid w:val="004266CD"/>
    <w:rsid w:val="004308D2"/>
    <w:rsid w:val="00436FF6"/>
    <w:rsid w:val="00473E7D"/>
    <w:rsid w:val="00480333"/>
    <w:rsid w:val="0050096B"/>
    <w:rsid w:val="0055296B"/>
    <w:rsid w:val="00553D3F"/>
    <w:rsid w:val="00574DF1"/>
    <w:rsid w:val="005A0349"/>
    <w:rsid w:val="005B3856"/>
    <w:rsid w:val="005B7DDC"/>
    <w:rsid w:val="005D024D"/>
    <w:rsid w:val="00607F21"/>
    <w:rsid w:val="0061006A"/>
    <w:rsid w:val="0061182F"/>
    <w:rsid w:val="006438CD"/>
    <w:rsid w:val="0069225B"/>
    <w:rsid w:val="006E239D"/>
    <w:rsid w:val="00711495"/>
    <w:rsid w:val="0071188E"/>
    <w:rsid w:val="00726D08"/>
    <w:rsid w:val="00794C84"/>
    <w:rsid w:val="007A52D1"/>
    <w:rsid w:val="007C19F5"/>
    <w:rsid w:val="007C4722"/>
    <w:rsid w:val="008130F9"/>
    <w:rsid w:val="00821F33"/>
    <w:rsid w:val="00840802"/>
    <w:rsid w:val="00863C10"/>
    <w:rsid w:val="008718BE"/>
    <w:rsid w:val="008813FD"/>
    <w:rsid w:val="0089730F"/>
    <w:rsid w:val="008B6072"/>
    <w:rsid w:val="008D1E36"/>
    <w:rsid w:val="008E44F0"/>
    <w:rsid w:val="008E46A0"/>
    <w:rsid w:val="009104AE"/>
    <w:rsid w:val="0092364A"/>
    <w:rsid w:val="009818F2"/>
    <w:rsid w:val="00986760"/>
    <w:rsid w:val="009923D0"/>
    <w:rsid w:val="00994C7B"/>
    <w:rsid w:val="0099561D"/>
    <w:rsid w:val="00A0710C"/>
    <w:rsid w:val="00A212A8"/>
    <w:rsid w:val="00A4030B"/>
    <w:rsid w:val="00A612ED"/>
    <w:rsid w:val="00A613DF"/>
    <w:rsid w:val="00A663E7"/>
    <w:rsid w:val="00A852CD"/>
    <w:rsid w:val="00A8787F"/>
    <w:rsid w:val="00AA6358"/>
    <w:rsid w:val="00AB571A"/>
    <w:rsid w:val="00AD2367"/>
    <w:rsid w:val="00AE2EFA"/>
    <w:rsid w:val="00AE5273"/>
    <w:rsid w:val="00B04329"/>
    <w:rsid w:val="00B05564"/>
    <w:rsid w:val="00B07509"/>
    <w:rsid w:val="00B109E1"/>
    <w:rsid w:val="00B1727A"/>
    <w:rsid w:val="00B25AA7"/>
    <w:rsid w:val="00B33F99"/>
    <w:rsid w:val="00B47394"/>
    <w:rsid w:val="00B73259"/>
    <w:rsid w:val="00B76B87"/>
    <w:rsid w:val="00B80C9D"/>
    <w:rsid w:val="00B93152"/>
    <w:rsid w:val="00B96F15"/>
    <w:rsid w:val="00BA5667"/>
    <w:rsid w:val="00BD3DE4"/>
    <w:rsid w:val="00C3048D"/>
    <w:rsid w:val="00C5416F"/>
    <w:rsid w:val="00C83E08"/>
    <w:rsid w:val="00CD1D18"/>
    <w:rsid w:val="00D000EA"/>
    <w:rsid w:val="00D0130E"/>
    <w:rsid w:val="00D1628C"/>
    <w:rsid w:val="00D2013B"/>
    <w:rsid w:val="00D20398"/>
    <w:rsid w:val="00D450C9"/>
    <w:rsid w:val="00D570AA"/>
    <w:rsid w:val="00D9702E"/>
    <w:rsid w:val="00DA3D22"/>
    <w:rsid w:val="00DB0D54"/>
    <w:rsid w:val="00DD3BAC"/>
    <w:rsid w:val="00E2700C"/>
    <w:rsid w:val="00E5499C"/>
    <w:rsid w:val="00E6296E"/>
    <w:rsid w:val="00E65DC1"/>
    <w:rsid w:val="00EC4A32"/>
    <w:rsid w:val="00EE1C87"/>
    <w:rsid w:val="00EF2189"/>
    <w:rsid w:val="00F02B10"/>
    <w:rsid w:val="00F0750F"/>
    <w:rsid w:val="00F17232"/>
    <w:rsid w:val="00F83A83"/>
    <w:rsid w:val="00F9114A"/>
    <w:rsid w:val="00FE655C"/>
    <w:rsid w:val="02220BA8"/>
    <w:rsid w:val="17F44ACF"/>
    <w:rsid w:val="23284C81"/>
    <w:rsid w:val="26143E94"/>
    <w:rsid w:val="279E3245"/>
    <w:rsid w:val="2AE262BE"/>
    <w:rsid w:val="2F9334AF"/>
    <w:rsid w:val="314E258D"/>
    <w:rsid w:val="37715BCD"/>
    <w:rsid w:val="44B508AD"/>
    <w:rsid w:val="467F21AA"/>
    <w:rsid w:val="4BCA717E"/>
    <w:rsid w:val="5B5D639D"/>
    <w:rsid w:val="5C43235A"/>
    <w:rsid w:val="5E215644"/>
    <w:rsid w:val="6A380757"/>
    <w:rsid w:val="6EFA0EEA"/>
    <w:rsid w:val="72BE76DB"/>
    <w:rsid w:val="73A760BE"/>
    <w:rsid w:val="74486295"/>
    <w:rsid w:val="76355E60"/>
    <w:rsid w:val="7DC9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59A2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caption" w:semiHidden="0" w:uiPriority="0" w:unhideWhenUsed="0" w:qFormat="1"/>
    <w:lsdException w:name="annotation reference" w:semiHidden="0" w:uiPriority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qFormat="1"/>
    <w:lsdException w:name="Plain Text" w:semiHidden="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line="578" w:lineRule="auto"/>
      <w:ind w:leftChars="100" w:left="420" w:rightChars="100" w:right="100"/>
      <w:jc w:val="left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adjustRightInd w:val="0"/>
      <w:snapToGrid w:val="0"/>
      <w:spacing w:line="360" w:lineRule="auto"/>
      <w:outlineLvl w:val="1"/>
    </w:pPr>
    <w:rPr>
      <w:rFonts w:ascii="宋体" w:eastAsia="宋体" w:hAnsi="宋体" w:cs="Times New Roman" w:hint="eastAsia"/>
      <w:sz w:val="28"/>
      <w:szCs w:val="20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4">
    <w:name w:val="caption"/>
    <w:basedOn w:val="a"/>
    <w:next w:val="a"/>
    <w:link w:val="Char"/>
    <w:qFormat/>
    <w:rPr>
      <w:rFonts w:ascii="Arial" w:eastAsia="黑体" w:hAnsi="Arial" w:cs="Arial"/>
    </w:rPr>
  </w:style>
  <w:style w:type="paragraph" w:styleId="a5">
    <w:name w:val="Document Map"/>
    <w:basedOn w:val="a"/>
    <w:link w:val="Char0"/>
    <w:uiPriority w:val="99"/>
    <w:unhideWhenUsed/>
    <w:qFormat/>
    <w:rPr>
      <w:rFonts w:ascii="宋体" w:eastAsia="宋体"/>
      <w:sz w:val="18"/>
      <w:szCs w:val="18"/>
    </w:rPr>
  </w:style>
  <w:style w:type="paragraph" w:styleId="a6">
    <w:name w:val="Plain Text"/>
    <w:basedOn w:val="a"/>
    <w:link w:val="Char1"/>
    <w:uiPriority w:val="99"/>
    <w:qFormat/>
    <w:rPr>
      <w:rFonts w:ascii="宋体" w:hAnsi="Courier New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</w:style>
  <w:style w:type="character" w:styleId="aa">
    <w:name w:val="annotation reference"/>
    <w:basedOn w:val="a0"/>
    <w:unhideWhenUsed/>
    <w:qFormat/>
    <w:rPr>
      <w:sz w:val="21"/>
      <w:szCs w:val="21"/>
    </w:rPr>
  </w:style>
  <w:style w:type="character" w:customStyle="1" w:styleId="Char3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Times New Roman"/>
      <w:sz w:val="28"/>
      <w:szCs w:val="20"/>
    </w:rPr>
  </w:style>
  <w:style w:type="paragraph" w:customStyle="1" w:styleId="0">
    <w:name w:val="正文0"/>
    <w:basedOn w:val="a"/>
    <w:qFormat/>
    <w:pPr>
      <w:autoSpaceDE w:val="0"/>
      <w:autoSpaceDN w:val="0"/>
      <w:adjustRightInd w:val="0"/>
      <w:spacing w:before="240" w:after="60" w:line="360" w:lineRule="atLeast"/>
    </w:pPr>
    <w:rPr>
      <w:rFonts w:ascii="Times New Roman" w:eastAsia="宋体" w:hAnsi="Times New Roman" w:cs="Times New Roman"/>
      <w:b/>
      <w:kern w:val="0"/>
      <w:sz w:val="24"/>
      <w:szCs w:val="20"/>
    </w:rPr>
  </w:style>
  <w:style w:type="character" w:customStyle="1" w:styleId="Char0">
    <w:name w:val="文档结构图 Char"/>
    <w:basedOn w:val="a0"/>
    <w:link w:val="a5"/>
    <w:uiPriority w:val="99"/>
    <w:semiHidden/>
    <w:qFormat/>
    <w:rPr>
      <w:rFonts w:ascii="宋体" w:eastAsia="宋体"/>
      <w:sz w:val="18"/>
      <w:szCs w:val="18"/>
    </w:rPr>
  </w:style>
  <w:style w:type="character" w:customStyle="1" w:styleId="Char1">
    <w:name w:val="纯文本 Char"/>
    <w:link w:val="a6"/>
    <w:qFormat/>
    <w:rPr>
      <w:rFonts w:ascii="宋体" w:hAnsi="Courier New"/>
    </w:rPr>
  </w:style>
  <w:style w:type="character" w:customStyle="1" w:styleId="Char10">
    <w:name w:val="纯文本 Char1"/>
    <w:basedOn w:val="a0"/>
    <w:uiPriority w:val="99"/>
    <w:qFormat/>
    <w:rPr>
      <w:rFonts w:ascii="宋体" w:eastAsia="宋体" w:hAnsi="Courier New" w:cs="Courier New"/>
      <w:szCs w:val="21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28"/>
      <w:szCs w:val="44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题注 Char"/>
    <w:link w:val="a4"/>
    <w:qFormat/>
    <w:locked/>
    <w:rPr>
      <w:rFonts w:ascii="Arial" w:eastAsia="黑体" w:hAnsi="Arial" w:cs="Arial"/>
    </w:rPr>
  </w:style>
  <w:style w:type="paragraph" w:customStyle="1" w:styleId="4">
    <w:name w:val="题注4"/>
    <w:basedOn w:val="a"/>
    <w:next w:val="a4"/>
    <w:uiPriority w:val="99"/>
    <w:qFormat/>
    <w:pPr>
      <w:ind w:leftChars="-22" w:left="-46" w:right="-108"/>
      <w:jc w:val="center"/>
    </w:pPr>
    <w:rPr>
      <w:rFonts w:ascii="宋体" w:eastAsia="宋体" w:hAnsi="宋体" w:cs="Times New Roman"/>
      <w:b/>
      <w:color w:val="000000"/>
      <w:szCs w:val="21"/>
      <w:lang w:val="en-GB"/>
    </w:rPr>
  </w:style>
  <w:style w:type="character" w:customStyle="1" w:styleId="3Char">
    <w:name w:val="标题 3 Char"/>
    <w:basedOn w:val="a0"/>
    <w:link w:val="3"/>
    <w:uiPriority w:val="9"/>
    <w:semiHidden/>
    <w:qFormat/>
    <w:rPr>
      <w:b/>
      <w:bCs/>
      <w:sz w:val="32"/>
      <w:szCs w:val="32"/>
    </w:rPr>
  </w:style>
  <w:style w:type="paragraph" w:styleId="ac">
    <w:name w:val="Balloon Text"/>
    <w:basedOn w:val="a"/>
    <w:link w:val="Char4"/>
    <w:uiPriority w:val="99"/>
    <w:semiHidden/>
    <w:unhideWhenUsed/>
    <w:rsid w:val="008E46A0"/>
    <w:rPr>
      <w:sz w:val="18"/>
      <w:szCs w:val="18"/>
    </w:rPr>
  </w:style>
  <w:style w:type="character" w:customStyle="1" w:styleId="Char4">
    <w:name w:val="批注框文本 Char"/>
    <w:basedOn w:val="a0"/>
    <w:link w:val="ac"/>
    <w:uiPriority w:val="99"/>
    <w:semiHidden/>
    <w:rsid w:val="008E46A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caption" w:semiHidden="0" w:uiPriority="0" w:unhideWhenUsed="0" w:qFormat="1"/>
    <w:lsdException w:name="annotation reference" w:semiHidden="0" w:uiPriority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qFormat="1"/>
    <w:lsdException w:name="Plain Text" w:semiHidden="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line="578" w:lineRule="auto"/>
      <w:ind w:leftChars="100" w:left="420" w:rightChars="100" w:right="100"/>
      <w:jc w:val="left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adjustRightInd w:val="0"/>
      <w:snapToGrid w:val="0"/>
      <w:spacing w:line="360" w:lineRule="auto"/>
      <w:outlineLvl w:val="1"/>
    </w:pPr>
    <w:rPr>
      <w:rFonts w:ascii="宋体" w:eastAsia="宋体" w:hAnsi="宋体" w:cs="Times New Roman" w:hint="eastAsia"/>
      <w:sz w:val="28"/>
      <w:szCs w:val="20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4">
    <w:name w:val="caption"/>
    <w:basedOn w:val="a"/>
    <w:next w:val="a"/>
    <w:link w:val="Char"/>
    <w:qFormat/>
    <w:rPr>
      <w:rFonts w:ascii="Arial" w:eastAsia="黑体" w:hAnsi="Arial" w:cs="Arial"/>
    </w:rPr>
  </w:style>
  <w:style w:type="paragraph" w:styleId="a5">
    <w:name w:val="Document Map"/>
    <w:basedOn w:val="a"/>
    <w:link w:val="Char0"/>
    <w:uiPriority w:val="99"/>
    <w:unhideWhenUsed/>
    <w:qFormat/>
    <w:rPr>
      <w:rFonts w:ascii="宋体" w:eastAsia="宋体"/>
      <w:sz w:val="18"/>
      <w:szCs w:val="18"/>
    </w:rPr>
  </w:style>
  <w:style w:type="paragraph" w:styleId="a6">
    <w:name w:val="Plain Text"/>
    <w:basedOn w:val="a"/>
    <w:link w:val="Char1"/>
    <w:uiPriority w:val="99"/>
    <w:qFormat/>
    <w:rPr>
      <w:rFonts w:ascii="宋体" w:hAnsi="Courier New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</w:style>
  <w:style w:type="character" w:styleId="aa">
    <w:name w:val="annotation reference"/>
    <w:basedOn w:val="a0"/>
    <w:unhideWhenUsed/>
    <w:qFormat/>
    <w:rPr>
      <w:sz w:val="21"/>
      <w:szCs w:val="21"/>
    </w:rPr>
  </w:style>
  <w:style w:type="character" w:customStyle="1" w:styleId="Char3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Times New Roman"/>
      <w:sz w:val="28"/>
      <w:szCs w:val="20"/>
    </w:rPr>
  </w:style>
  <w:style w:type="paragraph" w:customStyle="1" w:styleId="0">
    <w:name w:val="正文0"/>
    <w:basedOn w:val="a"/>
    <w:qFormat/>
    <w:pPr>
      <w:autoSpaceDE w:val="0"/>
      <w:autoSpaceDN w:val="0"/>
      <w:adjustRightInd w:val="0"/>
      <w:spacing w:before="240" w:after="60" w:line="360" w:lineRule="atLeast"/>
    </w:pPr>
    <w:rPr>
      <w:rFonts w:ascii="Times New Roman" w:eastAsia="宋体" w:hAnsi="Times New Roman" w:cs="Times New Roman"/>
      <w:b/>
      <w:kern w:val="0"/>
      <w:sz w:val="24"/>
      <w:szCs w:val="20"/>
    </w:rPr>
  </w:style>
  <w:style w:type="character" w:customStyle="1" w:styleId="Char0">
    <w:name w:val="文档结构图 Char"/>
    <w:basedOn w:val="a0"/>
    <w:link w:val="a5"/>
    <w:uiPriority w:val="99"/>
    <w:semiHidden/>
    <w:qFormat/>
    <w:rPr>
      <w:rFonts w:ascii="宋体" w:eastAsia="宋体"/>
      <w:sz w:val="18"/>
      <w:szCs w:val="18"/>
    </w:rPr>
  </w:style>
  <w:style w:type="character" w:customStyle="1" w:styleId="Char1">
    <w:name w:val="纯文本 Char"/>
    <w:link w:val="a6"/>
    <w:qFormat/>
    <w:rPr>
      <w:rFonts w:ascii="宋体" w:hAnsi="Courier New"/>
    </w:rPr>
  </w:style>
  <w:style w:type="character" w:customStyle="1" w:styleId="Char10">
    <w:name w:val="纯文本 Char1"/>
    <w:basedOn w:val="a0"/>
    <w:uiPriority w:val="99"/>
    <w:qFormat/>
    <w:rPr>
      <w:rFonts w:ascii="宋体" w:eastAsia="宋体" w:hAnsi="Courier New" w:cs="Courier New"/>
      <w:szCs w:val="21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28"/>
      <w:szCs w:val="44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题注 Char"/>
    <w:link w:val="a4"/>
    <w:qFormat/>
    <w:locked/>
    <w:rPr>
      <w:rFonts w:ascii="Arial" w:eastAsia="黑体" w:hAnsi="Arial" w:cs="Arial"/>
    </w:rPr>
  </w:style>
  <w:style w:type="paragraph" w:customStyle="1" w:styleId="4">
    <w:name w:val="题注4"/>
    <w:basedOn w:val="a"/>
    <w:next w:val="a4"/>
    <w:uiPriority w:val="99"/>
    <w:qFormat/>
    <w:pPr>
      <w:ind w:leftChars="-22" w:left="-46" w:right="-108"/>
      <w:jc w:val="center"/>
    </w:pPr>
    <w:rPr>
      <w:rFonts w:ascii="宋体" w:eastAsia="宋体" w:hAnsi="宋体" w:cs="Times New Roman"/>
      <w:b/>
      <w:color w:val="000000"/>
      <w:szCs w:val="21"/>
      <w:lang w:val="en-GB"/>
    </w:rPr>
  </w:style>
  <w:style w:type="character" w:customStyle="1" w:styleId="3Char">
    <w:name w:val="标题 3 Char"/>
    <w:basedOn w:val="a0"/>
    <w:link w:val="3"/>
    <w:uiPriority w:val="9"/>
    <w:semiHidden/>
    <w:qFormat/>
    <w:rPr>
      <w:b/>
      <w:bCs/>
      <w:sz w:val="32"/>
      <w:szCs w:val="32"/>
    </w:rPr>
  </w:style>
  <w:style w:type="paragraph" w:styleId="ac">
    <w:name w:val="Balloon Text"/>
    <w:basedOn w:val="a"/>
    <w:link w:val="Char4"/>
    <w:uiPriority w:val="99"/>
    <w:semiHidden/>
    <w:unhideWhenUsed/>
    <w:rsid w:val="008E46A0"/>
    <w:rPr>
      <w:sz w:val="18"/>
      <w:szCs w:val="18"/>
    </w:rPr>
  </w:style>
  <w:style w:type="character" w:customStyle="1" w:styleId="Char4">
    <w:name w:val="批注框文本 Char"/>
    <w:basedOn w:val="a0"/>
    <w:link w:val="ac"/>
    <w:uiPriority w:val="99"/>
    <w:semiHidden/>
    <w:rsid w:val="008E46A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104</Words>
  <Characters>594</Characters>
  <Application>Microsoft Office Word</Application>
  <DocSecurity>0</DocSecurity>
  <Lines>4</Lines>
  <Paragraphs>1</Paragraphs>
  <ScaleCrop>false</ScaleCrop>
  <Company>Microsoft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</cp:lastModifiedBy>
  <cp:revision>13</cp:revision>
  <cp:lastPrinted>2021-03-23T02:51:00Z</cp:lastPrinted>
  <dcterms:created xsi:type="dcterms:W3CDTF">2021-03-23T01:35:00Z</dcterms:created>
  <dcterms:modified xsi:type="dcterms:W3CDTF">2021-03-23T02:53:00Z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