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Times New Roman" w:asciiTheme="minorEastAsia" w:hAnsiTheme="minorEastAsia"/>
          <w:b/>
          <w:sz w:val="44"/>
          <w:szCs w:val="44"/>
        </w:rPr>
      </w:pPr>
      <w:r>
        <w:rPr>
          <w:rFonts w:hint="eastAsia" w:ascii="方正小标宋简体" w:hAnsi="方正小标宋简体" w:eastAsia="方正小标宋简体" w:cs="方正小标宋简体"/>
          <w:b w:val="0"/>
          <w:bCs/>
          <w:sz w:val="44"/>
          <w:szCs w:val="44"/>
        </w:rPr>
        <w:t>质量</w:t>
      </w:r>
      <w:r>
        <w:rPr>
          <w:rFonts w:hint="eastAsia" w:ascii="方正小标宋简体" w:hAnsi="方正小标宋简体" w:eastAsia="方正小标宋简体" w:cs="方正小标宋简体"/>
          <w:b w:val="0"/>
          <w:bCs/>
          <w:sz w:val="44"/>
          <w:szCs w:val="44"/>
          <w:lang w:eastAsia="zh-CN"/>
        </w:rPr>
        <w:t>保证</w:t>
      </w:r>
      <w:r>
        <w:rPr>
          <w:rFonts w:hint="eastAsia" w:ascii="方正小标宋简体" w:hAnsi="方正小标宋简体" w:eastAsia="方正小标宋简体" w:cs="方正小标宋简体"/>
          <w:b w:val="0"/>
          <w:bCs/>
          <w:sz w:val="44"/>
          <w:szCs w:val="44"/>
        </w:rPr>
        <w:t>与安装服务承诺书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四川护理职业学院：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本公司对四川护理职业学院党建文化墙制作项目，质量保证与安装服务承诺如下：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1.如果我公司中标，我们保证保质保量在规定时间内完成工程。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lang w:val="en-US" w:eastAsia="zh-CN"/>
        </w:rPr>
        <w:t>2.质量保证：文字排版整齐，字体清晰工整，无错字，高精度；PVC类宣传牌、UV类宣传牌、亚克力类宣传牌安装整齐牢固美观；高密度板面饰油漆，烤漆牢固光滑，无脱落，颜色光鲜，环保无害；实木相框喷漆均匀；</w:t>
      </w:r>
      <w:r>
        <w:rPr>
          <w:rFonts w:hint="eastAsia" w:ascii="仿宋" w:hAnsi="仿宋" w:eastAsia="仿宋" w:cs="仿宋"/>
          <w:b w:val="0"/>
          <w:bCs/>
          <w:sz w:val="32"/>
          <w:szCs w:val="32"/>
          <w:highlight w:val="none"/>
          <w:lang w:val="en-US" w:eastAsia="zh-CN"/>
        </w:rPr>
        <w:t>灯带节能环保，安装规范，无闪屏现象。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3.安装服务：涉及项目内的宣传牌及其他广告载体的悬挂与安装费用均已包含在项目内，安装过程规范确保使用过程安全。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4.保修年限、范围、保修条件：PVC、UV、亚克力牌类保修2年，喷绘类保修1年，在保修期内为无偿保修。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5.对本次安装的产品，保修期内如出现质量问题需维修的在接到需方通知后，3天内到达现场解决问题，不影响需方的正常使用。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6.本公司将售后服务电话提供给需方，便于出现问题及时跟我们联系。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公司名称（盖章）： </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联系电话：             </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58"/>
    <w:rsid w:val="00010251"/>
    <w:rsid w:val="000306C3"/>
    <w:rsid w:val="000367A2"/>
    <w:rsid w:val="00040600"/>
    <w:rsid w:val="00050DF7"/>
    <w:rsid w:val="000865EF"/>
    <w:rsid w:val="000935E2"/>
    <w:rsid w:val="000A6432"/>
    <w:rsid w:val="001258F0"/>
    <w:rsid w:val="00135A78"/>
    <w:rsid w:val="00156D41"/>
    <w:rsid w:val="001B4422"/>
    <w:rsid w:val="002016AB"/>
    <w:rsid w:val="002144F8"/>
    <w:rsid w:val="002375DA"/>
    <w:rsid w:val="002464D2"/>
    <w:rsid w:val="0027067F"/>
    <w:rsid w:val="002A7B9C"/>
    <w:rsid w:val="002E1978"/>
    <w:rsid w:val="003042F7"/>
    <w:rsid w:val="00324970"/>
    <w:rsid w:val="00332D76"/>
    <w:rsid w:val="00334823"/>
    <w:rsid w:val="003814F2"/>
    <w:rsid w:val="00385F43"/>
    <w:rsid w:val="003C103C"/>
    <w:rsid w:val="003C6D5A"/>
    <w:rsid w:val="003D228A"/>
    <w:rsid w:val="004266CD"/>
    <w:rsid w:val="004308D2"/>
    <w:rsid w:val="00436FF6"/>
    <w:rsid w:val="00473E7D"/>
    <w:rsid w:val="00480333"/>
    <w:rsid w:val="0048231E"/>
    <w:rsid w:val="004D6E70"/>
    <w:rsid w:val="0050096B"/>
    <w:rsid w:val="0055296B"/>
    <w:rsid w:val="00553D3F"/>
    <w:rsid w:val="00574DF1"/>
    <w:rsid w:val="005A0349"/>
    <w:rsid w:val="005B3856"/>
    <w:rsid w:val="005B7DDC"/>
    <w:rsid w:val="005D024D"/>
    <w:rsid w:val="005D159F"/>
    <w:rsid w:val="00607F21"/>
    <w:rsid w:val="0061006A"/>
    <w:rsid w:val="0061182F"/>
    <w:rsid w:val="006207BC"/>
    <w:rsid w:val="006438CD"/>
    <w:rsid w:val="0069225B"/>
    <w:rsid w:val="0069310F"/>
    <w:rsid w:val="006E239D"/>
    <w:rsid w:val="00711495"/>
    <w:rsid w:val="0071188E"/>
    <w:rsid w:val="00726D08"/>
    <w:rsid w:val="00794C84"/>
    <w:rsid w:val="007A52D1"/>
    <w:rsid w:val="007C19F5"/>
    <w:rsid w:val="007C4722"/>
    <w:rsid w:val="008130F9"/>
    <w:rsid w:val="00821F33"/>
    <w:rsid w:val="00840802"/>
    <w:rsid w:val="00863C10"/>
    <w:rsid w:val="008718BE"/>
    <w:rsid w:val="008813FD"/>
    <w:rsid w:val="0089730F"/>
    <w:rsid w:val="008B6072"/>
    <w:rsid w:val="008D1E36"/>
    <w:rsid w:val="008E44F0"/>
    <w:rsid w:val="008E46A0"/>
    <w:rsid w:val="009104AE"/>
    <w:rsid w:val="0092364A"/>
    <w:rsid w:val="009818F2"/>
    <w:rsid w:val="00986760"/>
    <w:rsid w:val="009923D0"/>
    <w:rsid w:val="00994C7B"/>
    <w:rsid w:val="0099561D"/>
    <w:rsid w:val="00A03939"/>
    <w:rsid w:val="00A04416"/>
    <w:rsid w:val="00A0710C"/>
    <w:rsid w:val="00A212A8"/>
    <w:rsid w:val="00A4030B"/>
    <w:rsid w:val="00A612ED"/>
    <w:rsid w:val="00A613DF"/>
    <w:rsid w:val="00A663E7"/>
    <w:rsid w:val="00A852CD"/>
    <w:rsid w:val="00A8787F"/>
    <w:rsid w:val="00AA6358"/>
    <w:rsid w:val="00AB571A"/>
    <w:rsid w:val="00AD2367"/>
    <w:rsid w:val="00AE2EFA"/>
    <w:rsid w:val="00AE335D"/>
    <w:rsid w:val="00AE5273"/>
    <w:rsid w:val="00B04329"/>
    <w:rsid w:val="00B05564"/>
    <w:rsid w:val="00B07509"/>
    <w:rsid w:val="00B109E1"/>
    <w:rsid w:val="00B1727A"/>
    <w:rsid w:val="00B25AA7"/>
    <w:rsid w:val="00B33F99"/>
    <w:rsid w:val="00B47394"/>
    <w:rsid w:val="00B73259"/>
    <w:rsid w:val="00B76B87"/>
    <w:rsid w:val="00B80C9D"/>
    <w:rsid w:val="00B93152"/>
    <w:rsid w:val="00B96F15"/>
    <w:rsid w:val="00BA5667"/>
    <w:rsid w:val="00BC4CFE"/>
    <w:rsid w:val="00BD3DE4"/>
    <w:rsid w:val="00C3048D"/>
    <w:rsid w:val="00C5416F"/>
    <w:rsid w:val="00C83E08"/>
    <w:rsid w:val="00CD1D18"/>
    <w:rsid w:val="00D000EA"/>
    <w:rsid w:val="00D0130E"/>
    <w:rsid w:val="00D1628C"/>
    <w:rsid w:val="00D2013B"/>
    <w:rsid w:val="00D20398"/>
    <w:rsid w:val="00D23A4A"/>
    <w:rsid w:val="00D35775"/>
    <w:rsid w:val="00D450C9"/>
    <w:rsid w:val="00D570AA"/>
    <w:rsid w:val="00D9702E"/>
    <w:rsid w:val="00DA3D22"/>
    <w:rsid w:val="00DB0D54"/>
    <w:rsid w:val="00DD3BAC"/>
    <w:rsid w:val="00E2700C"/>
    <w:rsid w:val="00E5499C"/>
    <w:rsid w:val="00E6296E"/>
    <w:rsid w:val="00E65DC1"/>
    <w:rsid w:val="00E93CF0"/>
    <w:rsid w:val="00EC4A32"/>
    <w:rsid w:val="00EE1C87"/>
    <w:rsid w:val="00EF2189"/>
    <w:rsid w:val="00F02B10"/>
    <w:rsid w:val="00F0750F"/>
    <w:rsid w:val="00F17232"/>
    <w:rsid w:val="00F525AE"/>
    <w:rsid w:val="00F83A83"/>
    <w:rsid w:val="00F9114A"/>
    <w:rsid w:val="00FE655C"/>
    <w:rsid w:val="02220BA8"/>
    <w:rsid w:val="07E01DA1"/>
    <w:rsid w:val="08C863EC"/>
    <w:rsid w:val="0B813EC5"/>
    <w:rsid w:val="16EA2D8F"/>
    <w:rsid w:val="17F44ACF"/>
    <w:rsid w:val="1A554870"/>
    <w:rsid w:val="23284C81"/>
    <w:rsid w:val="26143E94"/>
    <w:rsid w:val="279E3245"/>
    <w:rsid w:val="2AE262BE"/>
    <w:rsid w:val="2F9334AF"/>
    <w:rsid w:val="314E258D"/>
    <w:rsid w:val="325356E2"/>
    <w:rsid w:val="37715BCD"/>
    <w:rsid w:val="3F5A6210"/>
    <w:rsid w:val="432602A9"/>
    <w:rsid w:val="44B20A57"/>
    <w:rsid w:val="44B508AD"/>
    <w:rsid w:val="45B37F35"/>
    <w:rsid w:val="467F21AA"/>
    <w:rsid w:val="4B0854CB"/>
    <w:rsid w:val="4BCA717E"/>
    <w:rsid w:val="50137828"/>
    <w:rsid w:val="50D20A5E"/>
    <w:rsid w:val="56E60023"/>
    <w:rsid w:val="5B5D639D"/>
    <w:rsid w:val="5C43235A"/>
    <w:rsid w:val="5CD71730"/>
    <w:rsid w:val="5E215644"/>
    <w:rsid w:val="5EF76904"/>
    <w:rsid w:val="661472A8"/>
    <w:rsid w:val="67707AA8"/>
    <w:rsid w:val="69584FCC"/>
    <w:rsid w:val="69E623BC"/>
    <w:rsid w:val="6A380757"/>
    <w:rsid w:val="6EFA0EEA"/>
    <w:rsid w:val="72BE76DB"/>
    <w:rsid w:val="736A0DF4"/>
    <w:rsid w:val="73A760BE"/>
    <w:rsid w:val="74486295"/>
    <w:rsid w:val="76355E60"/>
    <w:rsid w:val="76D70E86"/>
    <w:rsid w:val="7DC9358F"/>
    <w:rsid w:val="7F5E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line="578" w:lineRule="auto"/>
      <w:ind w:left="420" w:leftChars="100" w:right="100" w:rightChars="100"/>
      <w:jc w:val="left"/>
      <w:outlineLvl w:val="0"/>
    </w:pPr>
    <w:rPr>
      <w:b/>
      <w:bCs/>
      <w:kern w:val="44"/>
      <w:sz w:val="28"/>
      <w:szCs w:val="44"/>
    </w:rPr>
  </w:style>
  <w:style w:type="paragraph" w:styleId="3">
    <w:name w:val="heading 2"/>
    <w:basedOn w:val="1"/>
    <w:next w:val="1"/>
    <w:link w:val="18"/>
    <w:unhideWhenUsed/>
    <w:qFormat/>
    <w:uiPriority w:val="9"/>
    <w:pPr>
      <w:keepNext/>
      <w:keepLines/>
      <w:adjustRightInd w:val="0"/>
      <w:snapToGrid w:val="0"/>
      <w:spacing w:line="360" w:lineRule="auto"/>
      <w:outlineLvl w:val="1"/>
    </w:pPr>
    <w:rPr>
      <w:rFonts w:hint="eastAsia" w:ascii="宋体" w:hAnsi="宋体" w:eastAsia="宋体" w:cs="Times New Roman"/>
      <w:sz w:val="28"/>
      <w:szCs w:val="20"/>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caption"/>
    <w:basedOn w:val="1"/>
    <w:next w:val="1"/>
    <w:link w:val="25"/>
    <w:qFormat/>
    <w:uiPriority w:val="0"/>
    <w:rPr>
      <w:rFonts w:ascii="Arial" w:hAnsi="Arial" w:eastAsia="黑体" w:cs="Arial"/>
    </w:rPr>
  </w:style>
  <w:style w:type="paragraph" w:styleId="7">
    <w:name w:val="Document Map"/>
    <w:basedOn w:val="1"/>
    <w:link w:val="20"/>
    <w:unhideWhenUsed/>
    <w:qFormat/>
    <w:uiPriority w:val="99"/>
    <w:rPr>
      <w:rFonts w:ascii="宋体" w:eastAsia="宋体"/>
      <w:sz w:val="18"/>
      <w:szCs w:val="18"/>
    </w:rPr>
  </w:style>
  <w:style w:type="paragraph" w:styleId="8">
    <w:name w:val="Plain Text"/>
    <w:basedOn w:val="1"/>
    <w:link w:val="21"/>
    <w:qFormat/>
    <w:uiPriority w:val="99"/>
    <w:rPr>
      <w:rFonts w:ascii="宋体" w:hAnsi="Courier New"/>
    </w:rPr>
  </w:style>
  <w:style w:type="paragraph" w:styleId="9">
    <w:name w:val="Balloon Text"/>
    <w:basedOn w:val="1"/>
    <w:link w:val="2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styleId="15">
    <w:name w:val="annotation reference"/>
    <w:basedOn w:val="13"/>
    <w:unhideWhenUsed/>
    <w:qFormat/>
    <w:uiPriority w:val="0"/>
    <w:rPr>
      <w:sz w:val="21"/>
      <w:szCs w:val="21"/>
    </w:rPr>
  </w:style>
  <w:style w:type="character" w:customStyle="1" w:styleId="16">
    <w:name w:val="页眉 Char"/>
    <w:basedOn w:val="13"/>
    <w:link w:val="11"/>
    <w:qFormat/>
    <w:uiPriority w:val="99"/>
    <w:rPr>
      <w:sz w:val="18"/>
      <w:szCs w:val="18"/>
    </w:rPr>
  </w:style>
  <w:style w:type="character" w:customStyle="1" w:styleId="17">
    <w:name w:val="页脚 Char"/>
    <w:basedOn w:val="13"/>
    <w:link w:val="10"/>
    <w:qFormat/>
    <w:uiPriority w:val="99"/>
    <w:rPr>
      <w:sz w:val="18"/>
      <w:szCs w:val="18"/>
    </w:rPr>
  </w:style>
  <w:style w:type="character" w:customStyle="1" w:styleId="18">
    <w:name w:val="标题 2 Char"/>
    <w:basedOn w:val="13"/>
    <w:link w:val="3"/>
    <w:qFormat/>
    <w:uiPriority w:val="9"/>
    <w:rPr>
      <w:rFonts w:ascii="宋体" w:hAnsi="宋体" w:eastAsia="宋体" w:cs="Times New Roman"/>
      <w:sz w:val="28"/>
      <w:szCs w:val="20"/>
    </w:rPr>
  </w:style>
  <w:style w:type="paragraph" w:customStyle="1" w:styleId="19">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20">
    <w:name w:val="文档结构图 Char"/>
    <w:basedOn w:val="13"/>
    <w:link w:val="7"/>
    <w:semiHidden/>
    <w:qFormat/>
    <w:uiPriority w:val="99"/>
    <w:rPr>
      <w:rFonts w:ascii="宋体" w:eastAsia="宋体"/>
      <w:sz w:val="18"/>
      <w:szCs w:val="18"/>
    </w:rPr>
  </w:style>
  <w:style w:type="character" w:customStyle="1" w:styleId="21">
    <w:name w:val="纯文本 Char"/>
    <w:link w:val="8"/>
    <w:qFormat/>
    <w:uiPriority w:val="0"/>
    <w:rPr>
      <w:rFonts w:ascii="宋体" w:hAnsi="Courier New"/>
    </w:rPr>
  </w:style>
  <w:style w:type="character" w:customStyle="1" w:styleId="22">
    <w:name w:val="纯文本 Char1"/>
    <w:basedOn w:val="13"/>
    <w:qFormat/>
    <w:uiPriority w:val="99"/>
    <w:rPr>
      <w:rFonts w:ascii="宋体" w:hAnsi="Courier New" w:eastAsia="宋体" w:cs="Courier New"/>
      <w:szCs w:val="21"/>
    </w:rPr>
  </w:style>
  <w:style w:type="character" w:customStyle="1" w:styleId="23">
    <w:name w:val="标题 1 Char"/>
    <w:basedOn w:val="13"/>
    <w:link w:val="2"/>
    <w:qFormat/>
    <w:uiPriority w:val="9"/>
    <w:rPr>
      <w:b/>
      <w:bCs/>
      <w:kern w:val="44"/>
      <w:sz w:val="28"/>
      <w:szCs w:val="44"/>
    </w:rPr>
  </w:style>
  <w:style w:type="paragraph" w:styleId="24">
    <w:name w:val="List Paragraph"/>
    <w:basedOn w:val="1"/>
    <w:qFormat/>
    <w:uiPriority w:val="99"/>
    <w:pPr>
      <w:ind w:firstLine="420" w:firstLineChars="200"/>
    </w:pPr>
  </w:style>
  <w:style w:type="character" w:customStyle="1" w:styleId="25">
    <w:name w:val="题注 Char"/>
    <w:link w:val="6"/>
    <w:qFormat/>
    <w:locked/>
    <w:uiPriority w:val="0"/>
    <w:rPr>
      <w:rFonts w:ascii="Arial" w:hAnsi="Arial" w:eastAsia="黑体" w:cs="Arial"/>
    </w:rPr>
  </w:style>
  <w:style w:type="paragraph" w:customStyle="1" w:styleId="26">
    <w:name w:val="题注4"/>
    <w:basedOn w:val="1"/>
    <w:next w:val="6"/>
    <w:qFormat/>
    <w:uiPriority w:val="99"/>
    <w:pPr>
      <w:ind w:left="-46" w:leftChars="-22" w:right="-108"/>
      <w:jc w:val="center"/>
    </w:pPr>
    <w:rPr>
      <w:rFonts w:ascii="宋体" w:hAnsi="宋体" w:eastAsia="宋体" w:cs="Times New Roman"/>
      <w:b/>
      <w:color w:val="000000"/>
      <w:szCs w:val="21"/>
      <w:lang w:val="en-GB"/>
    </w:rPr>
  </w:style>
  <w:style w:type="character" w:customStyle="1" w:styleId="27">
    <w:name w:val="标题 3 Char"/>
    <w:basedOn w:val="13"/>
    <w:link w:val="4"/>
    <w:semiHidden/>
    <w:qFormat/>
    <w:uiPriority w:val="9"/>
    <w:rPr>
      <w:b/>
      <w:bCs/>
      <w:sz w:val="32"/>
      <w:szCs w:val="32"/>
    </w:rPr>
  </w:style>
  <w:style w:type="character" w:customStyle="1" w:styleId="28">
    <w:name w:val="批注框文本 Char"/>
    <w:basedOn w:val="13"/>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469</Characters>
  <Lines>3</Lines>
  <Paragraphs>1</Paragraphs>
  <TotalTime>15</TotalTime>
  <ScaleCrop>false</ScaleCrop>
  <LinksUpToDate>false</LinksUpToDate>
  <CharactersWithSpaces>550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2021-03-23T01:35:00Z</dcterms:created>
  <dc:creator>Administrator</dc:creator>
  <cp:lastModifiedBy>C381991</cp:lastModifiedBy>
  <cp:lastPrinted>2021-03-23T02:51:00Z</cp:lastPrinted>
  <dcterms:modified xsi:type="dcterms:W3CDTF">2021-11-22T04:03:56Z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5C4DE2DE8C4E4B37A8917980D4EA9144</vt:lpwstr>
  </property>
</Properties>
</file>