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ADB8" w14:textId="120EE442" w:rsidR="00FD3FF5" w:rsidRPr="00051CFA" w:rsidRDefault="008333A1" w:rsidP="008333A1">
      <w:pPr>
        <w:jc w:val="center"/>
        <w:rPr>
          <w:rFonts w:ascii="宋体" w:hAnsi="宋体"/>
          <w:b/>
          <w:sz w:val="36"/>
          <w:szCs w:val="36"/>
          <w:u w:val="single"/>
        </w:rPr>
      </w:pPr>
      <w:r w:rsidRPr="00051CFA">
        <w:rPr>
          <w:rFonts w:ascii="宋体" w:hAnsi="宋体" w:hint="eastAsia"/>
          <w:b/>
          <w:sz w:val="36"/>
          <w:szCs w:val="36"/>
          <w:u w:val="single"/>
        </w:rPr>
        <w:t>四川护理职业学院</w:t>
      </w:r>
      <w:r w:rsidR="00FD3FF5" w:rsidRPr="00051CFA">
        <w:rPr>
          <w:rFonts w:ascii="宋体" w:hAnsi="宋体" w:hint="eastAsia"/>
          <w:b/>
          <w:sz w:val="36"/>
          <w:szCs w:val="36"/>
          <w:u w:val="single"/>
        </w:rPr>
        <w:t>2、3、4号</w:t>
      </w:r>
      <w:r w:rsidRPr="00051CFA">
        <w:rPr>
          <w:rFonts w:ascii="宋体" w:hAnsi="宋体" w:hint="eastAsia"/>
          <w:b/>
          <w:sz w:val="36"/>
          <w:szCs w:val="36"/>
          <w:u w:val="single"/>
        </w:rPr>
        <w:t>学生公寓建设项目</w:t>
      </w:r>
      <w:r w:rsidR="007637E0" w:rsidRPr="00051CFA">
        <w:rPr>
          <w:rFonts w:ascii="宋体" w:hAnsi="宋体" w:hint="eastAsia"/>
          <w:b/>
          <w:sz w:val="36"/>
          <w:szCs w:val="36"/>
          <w:u w:val="single"/>
        </w:rPr>
        <w:t>建、构筑物变形观测</w:t>
      </w:r>
    </w:p>
    <w:p w14:paraId="7F6617FE" w14:textId="77777777" w:rsidR="008333A1" w:rsidRPr="00051CFA" w:rsidRDefault="008333A1" w:rsidP="008333A1">
      <w:pPr>
        <w:jc w:val="center"/>
        <w:rPr>
          <w:rFonts w:ascii="宋体" w:hAnsi="宋体"/>
          <w:b/>
          <w:sz w:val="36"/>
          <w:szCs w:val="36"/>
          <w:u w:val="single"/>
        </w:rPr>
      </w:pPr>
    </w:p>
    <w:p w14:paraId="0AB35CCB" w14:textId="77777777" w:rsidR="008333A1" w:rsidRPr="00051CFA" w:rsidRDefault="008333A1" w:rsidP="008333A1">
      <w:pPr>
        <w:jc w:val="center"/>
        <w:rPr>
          <w:rFonts w:ascii="宋体" w:hAnsi="宋体"/>
          <w:b/>
          <w:sz w:val="36"/>
          <w:szCs w:val="36"/>
        </w:rPr>
      </w:pPr>
    </w:p>
    <w:p w14:paraId="1DFB926B" w14:textId="77777777" w:rsidR="008333A1" w:rsidRPr="00051CFA" w:rsidRDefault="008333A1" w:rsidP="008333A1">
      <w:pPr>
        <w:jc w:val="center"/>
        <w:rPr>
          <w:rFonts w:ascii="宋体" w:hAnsi="宋体"/>
          <w:b/>
          <w:sz w:val="36"/>
          <w:szCs w:val="36"/>
        </w:rPr>
      </w:pPr>
    </w:p>
    <w:p w14:paraId="572CCEF6" w14:textId="77777777" w:rsidR="008333A1" w:rsidRPr="00051CFA" w:rsidRDefault="008333A1" w:rsidP="008333A1">
      <w:pPr>
        <w:jc w:val="center"/>
        <w:rPr>
          <w:rFonts w:ascii="宋体" w:hAnsi="宋体"/>
          <w:b/>
          <w:sz w:val="44"/>
          <w:szCs w:val="44"/>
        </w:rPr>
      </w:pPr>
    </w:p>
    <w:p w14:paraId="6D0CA721" w14:textId="3C7ED4B6" w:rsidR="008333A1" w:rsidRPr="00051CFA" w:rsidRDefault="006E1180" w:rsidP="008333A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采</w:t>
      </w:r>
    </w:p>
    <w:p w14:paraId="19748F2F" w14:textId="77777777" w:rsidR="008333A1" w:rsidRPr="00051CFA" w:rsidRDefault="008333A1" w:rsidP="008333A1">
      <w:pPr>
        <w:jc w:val="center"/>
        <w:rPr>
          <w:rFonts w:ascii="宋体" w:hAnsi="宋体"/>
          <w:b/>
          <w:sz w:val="44"/>
          <w:szCs w:val="44"/>
        </w:rPr>
      </w:pPr>
    </w:p>
    <w:p w14:paraId="27A5AAA9" w14:textId="3DC3ECC3" w:rsidR="008333A1" w:rsidRPr="00051CFA" w:rsidRDefault="006E1180" w:rsidP="008333A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购</w:t>
      </w:r>
    </w:p>
    <w:p w14:paraId="1990CBCC" w14:textId="77777777" w:rsidR="008333A1" w:rsidRPr="00051CFA" w:rsidRDefault="008333A1" w:rsidP="008333A1">
      <w:pPr>
        <w:jc w:val="center"/>
        <w:rPr>
          <w:rFonts w:ascii="宋体" w:hAnsi="宋体"/>
          <w:b/>
          <w:sz w:val="44"/>
          <w:szCs w:val="44"/>
        </w:rPr>
      </w:pPr>
    </w:p>
    <w:p w14:paraId="62E6FFA3" w14:textId="77777777" w:rsidR="008333A1" w:rsidRPr="00051CFA" w:rsidRDefault="008333A1" w:rsidP="008333A1">
      <w:pPr>
        <w:jc w:val="center"/>
        <w:rPr>
          <w:rFonts w:ascii="宋体" w:hAnsi="宋体"/>
          <w:b/>
          <w:sz w:val="44"/>
          <w:szCs w:val="44"/>
        </w:rPr>
      </w:pPr>
      <w:r w:rsidRPr="00051CFA">
        <w:rPr>
          <w:rFonts w:ascii="宋体" w:hAnsi="宋体" w:hint="eastAsia"/>
          <w:b/>
          <w:sz w:val="44"/>
          <w:szCs w:val="44"/>
        </w:rPr>
        <w:t>文</w:t>
      </w:r>
    </w:p>
    <w:p w14:paraId="52EA08B3" w14:textId="77777777" w:rsidR="008333A1" w:rsidRPr="00051CFA" w:rsidRDefault="008333A1" w:rsidP="008333A1">
      <w:pPr>
        <w:jc w:val="center"/>
        <w:rPr>
          <w:rFonts w:ascii="宋体" w:hAnsi="宋体"/>
          <w:b/>
          <w:sz w:val="44"/>
          <w:szCs w:val="44"/>
        </w:rPr>
      </w:pPr>
    </w:p>
    <w:p w14:paraId="775C97DC" w14:textId="77777777" w:rsidR="008333A1" w:rsidRPr="00051CFA" w:rsidRDefault="008333A1" w:rsidP="008333A1">
      <w:pPr>
        <w:jc w:val="center"/>
        <w:rPr>
          <w:rFonts w:ascii="宋体" w:hAnsi="宋体"/>
          <w:b/>
          <w:sz w:val="44"/>
          <w:szCs w:val="44"/>
        </w:rPr>
      </w:pPr>
      <w:r w:rsidRPr="00051CFA">
        <w:rPr>
          <w:rFonts w:ascii="宋体" w:hAnsi="宋体" w:hint="eastAsia"/>
          <w:b/>
          <w:sz w:val="44"/>
          <w:szCs w:val="44"/>
        </w:rPr>
        <w:t>件</w:t>
      </w:r>
    </w:p>
    <w:p w14:paraId="363AD526" w14:textId="77777777" w:rsidR="008333A1" w:rsidRPr="00051CFA" w:rsidRDefault="008333A1" w:rsidP="008333A1">
      <w:pPr>
        <w:ind w:left="426"/>
        <w:rPr>
          <w:rFonts w:ascii="宋体" w:hAnsi="宋体"/>
          <w:sz w:val="44"/>
          <w:szCs w:val="44"/>
        </w:rPr>
      </w:pPr>
    </w:p>
    <w:p w14:paraId="0A0FE0F5" w14:textId="77777777" w:rsidR="008333A1" w:rsidRPr="00051CFA" w:rsidRDefault="008333A1" w:rsidP="008333A1">
      <w:pPr>
        <w:ind w:left="426"/>
        <w:rPr>
          <w:rFonts w:ascii="宋体" w:hAnsi="宋体"/>
          <w:sz w:val="44"/>
          <w:szCs w:val="44"/>
        </w:rPr>
      </w:pPr>
    </w:p>
    <w:p w14:paraId="1E35DBCA" w14:textId="77777777" w:rsidR="008333A1" w:rsidRPr="00051CFA" w:rsidRDefault="008333A1" w:rsidP="008333A1">
      <w:pPr>
        <w:ind w:left="426"/>
        <w:rPr>
          <w:rFonts w:ascii="宋体" w:hAnsi="宋体"/>
          <w:sz w:val="44"/>
          <w:szCs w:val="44"/>
        </w:rPr>
      </w:pPr>
    </w:p>
    <w:p w14:paraId="2E9E8F3A" w14:textId="77777777" w:rsidR="006E1180" w:rsidRDefault="006E1180" w:rsidP="006E1180">
      <w:pPr>
        <w:ind w:left="426"/>
        <w:jc w:val="center"/>
        <w:rPr>
          <w:rFonts w:ascii="宋体" w:hAnsi="宋体"/>
          <w:b/>
          <w:sz w:val="32"/>
          <w:szCs w:val="32"/>
        </w:rPr>
      </w:pPr>
    </w:p>
    <w:p w14:paraId="0033FDF3" w14:textId="77777777" w:rsidR="006E1180" w:rsidRDefault="006E1180" w:rsidP="006E1180">
      <w:pPr>
        <w:ind w:left="426"/>
        <w:jc w:val="center"/>
        <w:rPr>
          <w:rFonts w:ascii="宋体" w:hAnsi="宋体"/>
          <w:b/>
          <w:sz w:val="32"/>
          <w:szCs w:val="32"/>
        </w:rPr>
      </w:pPr>
    </w:p>
    <w:p w14:paraId="14A7A6D8" w14:textId="13E9822F" w:rsidR="008333A1" w:rsidRPr="006E1180" w:rsidRDefault="006E1180" w:rsidP="006E1180">
      <w:pPr>
        <w:ind w:left="426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sz w:val="32"/>
          <w:szCs w:val="32"/>
        </w:rPr>
        <w:t>采</w:t>
      </w:r>
      <w:r w:rsidR="008333A1" w:rsidRPr="00051CFA"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购</w:t>
      </w:r>
      <w:r w:rsidR="008333A1" w:rsidRPr="00051CFA">
        <w:rPr>
          <w:rFonts w:ascii="宋体" w:hAnsi="宋体" w:hint="eastAsia"/>
          <w:b/>
          <w:sz w:val="32"/>
          <w:szCs w:val="32"/>
        </w:rPr>
        <w:t xml:space="preserve"> 人：</w:t>
      </w:r>
      <w:r w:rsidR="008333A1" w:rsidRPr="00051CFA">
        <w:rPr>
          <w:rFonts w:ascii="宋体" w:hAnsi="宋体" w:hint="eastAsia"/>
          <w:b/>
          <w:sz w:val="32"/>
          <w:szCs w:val="32"/>
          <w:u w:val="single"/>
        </w:rPr>
        <w:t>四川护理职业学院</w:t>
      </w:r>
      <w:r>
        <w:rPr>
          <w:rFonts w:ascii="宋体" w:hAnsi="宋体" w:hint="eastAsia"/>
          <w:b/>
          <w:sz w:val="32"/>
          <w:szCs w:val="32"/>
          <w:u w:val="single"/>
        </w:rPr>
        <w:t>基建处</w:t>
      </w:r>
    </w:p>
    <w:p w14:paraId="04BB1C44" w14:textId="793FE89F" w:rsidR="008333A1" w:rsidRPr="00051CFA" w:rsidRDefault="008333A1" w:rsidP="00822E6F">
      <w:pPr>
        <w:ind w:left="426"/>
        <w:jc w:val="center"/>
        <w:rPr>
          <w:rFonts w:ascii="宋体" w:hAnsi="宋体"/>
          <w:b/>
          <w:sz w:val="32"/>
          <w:szCs w:val="32"/>
        </w:rPr>
      </w:pPr>
      <w:r w:rsidRPr="00051CFA">
        <w:rPr>
          <w:rFonts w:ascii="宋体" w:hAnsi="宋体" w:hint="eastAsia"/>
          <w:b/>
          <w:sz w:val="32"/>
          <w:szCs w:val="32"/>
        </w:rPr>
        <w:t>20</w:t>
      </w:r>
      <w:r w:rsidR="00FD3FF5" w:rsidRPr="00051CFA">
        <w:rPr>
          <w:rFonts w:ascii="宋体" w:hAnsi="宋体" w:hint="eastAsia"/>
          <w:b/>
          <w:sz w:val="32"/>
          <w:szCs w:val="32"/>
        </w:rPr>
        <w:t>2</w:t>
      </w:r>
      <w:r w:rsidR="004B4A9D" w:rsidRPr="00051CFA">
        <w:rPr>
          <w:rFonts w:ascii="宋体" w:hAnsi="宋体" w:hint="eastAsia"/>
          <w:b/>
          <w:sz w:val="32"/>
          <w:szCs w:val="32"/>
        </w:rPr>
        <w:t>2</w:t>
      </w:r>
      <w:r w:rsidRPr="00051CFA">
        <w:rPr>
          <w:rFonts w:ascii="宋体" w:hAnsi="宋体" w:hint="eastAsia"/>
          <w:b/>
          <w:sz w:val="32"/>
          <w:szCs w:val="32"/>
        </w:rPr>
        <w:t>年 1月</w:t>
      </w:r>
    </w:p>
    <w:p w14:paraId="19382204" w14:textId="34EB9CE1" w:rsidR="00DC52C2" w:rsidRPr="00051CFA" w:rsidRDefault="00DC52C2">
      <w:pPr>
        <w:widowControl/>
        <w:jc w:val="left"/>
        <w:rPr>
          <w:rFonts w:ascii="宋体" w:hAnsi="宋体"/>
          <w:b/>
          <w:sz w:val="32"/>
          <w:szCs w:val="32"/>
        </w:rPr>
      </w:pPr>
      <w:r w:rsidRPr="00051CFA">
        <w:rPr>
          <w:rFonts w:ascii="宋体" w:hAnsi="宋体"/>
          <w:b/>
          <w:sz w:val="32"/>
          <w:szCs w:val="32"/>
        </w:rPr>
        <w:br w:type="page"/>
      </w:r>
    </w:p>
    <w:p w14:paraId="1EE2A93B" w14:textId="4ED09DDB" w:rsidR="008333A1" w:rsidRPr="00051CFA" w:rsidRDefault="007637E0" w:rsidP="00E7331F">
      <w:pPr>
        <w:widowControl/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 w:rsidRPr="00051CFA"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6E1180">
        <w:rPr>
          <w:rFonts w:ascii="黑体" w:eastAsia="黑体" w:hAnsi="黑体" w:hint="eastAsia"/>
          <w:sz w:val="32"/>
          <w:szCs w:val="32"/>
        </w:rPr>
        <w:t>一</w:t>
      </w:r>
      <w:r w:rsidRPr="00051CFA">
        <w:rPr>
          <w:rFonts w:ascii="黑体" w:eastAsia="黑体" w:hAnsi="黑体" w:hint="eastAsia"/>
          <w:sz w:val="32"/>
          <w:szCs w:val="32"/>
        </w:rPr>
        <w:t xml:space="preserve">章 </w:t>
      </w:r>
      <w:r w:rsidR="008333A1" w:rsidRPr="00051CFA">
        <w:rPr>
          <w:rFonts w:ascii="黑体" w:eastAsia="黑体" w:hAnsi="黑体" w:hint="eastAsia"/>
          <w:sz w:val="32"/>
          <w:szCs w:val="32"/>
        </w:rPr>
        <w:t>项目概况及须知</w:t>
      </w:r>
    </w:p>
    <w:p w14:paraId="7882FCCB" w14:textId="70F899A7" w:rsidR="008333A1" w:rsidRPr="00051CFA" w:rsidRDefault="007637E0" w:rsidP="007637E0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一、</w:t>
      </w:r>
      <w:r w:rsidR="008333A1" w:rsidRPr="00051CFA">
        <w:rPr>
          <w:rFonts w:hint="eastAsia"/>
          <w:sz w:val="28"/>
          <w:szCs w:val="28"/>
        </w:rPr>
        <w:t>项目概况：</w:t>
      </w:r>
    </w:p>
    <w:p w14:paraId="0237CA69" w14:textId="4CEA75D0" w:rsidR="007637E0" w:rsidRPr="00051CFA" w:rsidRDefault="00296303" w:rsidP="007637E0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1</w:t>
      </w:r>
      <w:r w:rsidRPr="00051CFA">
        <w:rPr>
          <w:sz w:val="28"/>
          <w:szCs w:val="28"/>
        </w:rPr>
        <w:t>.</w:t>
      </w:r>
      <w:r w:rsidR="008333A1" w:rsidRPr="00051CFA">
        <w:rPr>
          <w:rFonts w:hint="eastAsia"/>
          <w:sz w:val="28"/>
          <w:szCs w:val="28"/>
        </w:rPr>
        <w:t>项目名称：</w:t>
      </w:r>
      <w:r w:rsidR="007637E0" w:rsidRPr="00051CFA">
        <w:rPr>
          <w:rFonts w:hint="eastAsia"/>
          <w:sz w:val="28"/>
          <w:szCs w:val="28"/>
        </w:rPr>
        <w:t>四川护理职业学院2、3、4号学生公寓建设项目建、构筑物</w:t>
      </w:r>
      <w:r w:rsidR="00653D2F">
        <w:rPr>
          <w:rFonts w:hint="eastAsia"/>
          <w:sz w:val="28"/>
          <w:szCs w:val="28"/>
        </w:rPr>
        <w:t>变形</w:t>
      </w:r>
      <w:r w:rsidR="007637E0" w:rsidRPr="00051CFA">
        <w:rPr>
          <w:rFonts w:hint="eastAsia"/>
          <w:sz w:val="28"/>
          <w:szCs w:val="28"/>
        </w:rPr>
        <w:t>观测</w:t>
      </w:r>
      <w:r w:rsidRPr="00051CFA">
        <w:rPr>
          <w:rFonts w:hint="eastAsia"/>
          <w:sz w:val="28"/>
          <w:szCs w:val="28"/>
        </w:rPr>
        <w:t>。</w:t>
      </w:r>
    </w:p>
    <w:p w14:paraId="42E81529" w14:textId="6F49F778" w:rsidR="008333A1" w:rsidRPr="00051CFA" w:rsidRDefault="00296303" w:rsidP="007637E0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2</w:t>
      </w:r>
      <w:r w:rsidRPr="00051CFA">
        <w:rPr>
          <w:sz w:val="28"/>
          <w:szCs w:val="28"/>
        </w:rPr>
        <w:t>.</w:t>
      </w:r>
      <w:r w:rsidR="008333A1" w:rsidRPr="00051CFA">
        <w:rPr>
          <w:rFonts w:hint="eastAsia"/>
          <w:sz w:val="28"/>
          <w:szCs w:val="28"/>
        </w:rPr>
        <w:t>项目地点：四川护理职业学院校内（</w:t>
      </w:r>
      <w:r w:rsidR="007408B6" w:rsidRPr="00051CFA">
        <w:rPr>
          <w:rFonts w:hint="eastAsia"/>
          <w:sz w:val="28"/>
          <w:szCs w:val="28"/>
        </w:rPr>
        <w:t>德阳市</w:t>
      </w:r>
      <w:proofErr w:type="gramStart"/>
      <w:r w:rsidR="008333A1" w:rsidRPr="00051CFA">
        <w:rPr>
          <w:rFonts w:hint="eastAsia"/>
          <w:sz w:val="28"/>
          <w:szCs w:val="28"/>
        </w:rPr>
        <w:t>一</w:t>
      </w:r>
      <w:proofErr w:type="gramEnd"/>
      <w:r w:rsidR="008333A1" w:rsidRPr="00051CFA">
        <w:rPr>
          <w:rFonts w:hint="eastAsia"/>
          <w:sz w:val="28"/>
          <w:szCs w:val="28"/>
        </w:rPr>
        <w:t>环路东一段199号）</w:t>
      </w:r>
      <w:r w:rsidR="007408B6" w:rsidRPr="00051CFA">
        <w:rPr>
          <w:rFonts w:hint="eastAsia"/>
          <w:sz w:val="28"/>
          <w:szCs w:val="28"/>
        </w:rPr>
        <w:t>。</w:t>
      </w:r>
    </w:p>
    <w:p w14:paraId="5C8095C4" w14:textId="03A7B00E" w:rsidR="008333A1" w:rsidRPr="00051CFA" w:rsidRDefault="00296303" w:rsidP="00296303">
      <w:pPr>
        <w:pStyle w:val="p0"/>
        <w:spacing w:before="0" w:beforeAutospacing="0" w:after="0" w:afterAutospacing="0" w:line="600" w:lineRule="atLeast"/>
        <w:ind w:firstLineChars="200"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3</w:t>
      </w:r>
      <w:r w:rsidRPr="00051CFA">
        <w:rPr>
          <w:sz w:val="28"/>
          <w:szCs w:val="28"/>
        </w:rPr>
        <w:t>.</w:t>
      </w:r>
      <w:r w:rsidR="008333A1" w:rsidRPr="00051CFA">
        <w:rPr>
          <w:rFonts w:hint="eastAsia"/>
          <w:sz w:val="28"/>
          <w:szCs w:val="28"/>
        </w:rPr>
        <w:t>控制价：</w:t>
      </w:r>
      <w:r w:rsidR="001A393D" w:rsidRPr="00051CFA">
        <w:rPr>
          <w:rFonts w:hint="eastAsia"/>
          <w:sz w:val="28"/>
          <w:szCs w:val="28"/>
        </w:rPr>
        <w:t>39000元</w:t>
      </w:r>
      <w:r w:rsidR="007408B6" w:rsidRPr="00051CFA">
        <w:rPr>
          <w:rFonts w:hint="eastAsia"/>
          <w:sz w:val="28"/>
          <w:szCs w:val="28"/>
        </w:rPr>
        <w:t>。</w:t>
      </w:r>
    </w:p>
    <w:p w14:paraId="4BFE722B" w14:textId="2B6B6D43" w:rsidR="008333A1" w:rsidRPr="00051CFA" w:rsidRDefault="007637E0" w:rsidP="007637E0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二、</w:t>
      </w:r>
      <w:r w:rsidR="008333A1" w:rsidRPr="00051CFA">
        <w:rPr>
          <w:rFonts w:hint="eastAsia"/>
          <w:sz w:val="28"/>
          <w:szCs w:val="28"/>
        </w:rPr>
        <w:t>观测范围：</w:t>
      </w:r>
    </w:p>
    <w:p w14:paraId="7B6EC006" w14:textId="219FEB81" w:rsidR="008333A1" w:rsidRPr="00051CFA" w:rsidRDefault="008333A1" w:rsidP="007637E0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工程施工图全部内容及</w:t>
      </w:r>
      <w:r w:rsidR="00653D2F">
        <w:rPr>
          <w:rFonts w:hint="eastAsia"/>
          <w:sz w:val="28"/>
          <w:szCs w:val="28"/>
        </w:rPr>
        <w:t>沉降</w:t>
      </w:r>
      <w:r w:rsidRPr="00051CFA">
        <w:rPr>
          <w:rFonts w:hint="eastAsia"/>
          <w:sz w:val="28"/>
          <w:szCs w:val="28"/>
        </w:rPr>
        <w:t>周期内服务</w:t>
      </w:r>
      <w:r w:rsidR="00424765">
        <w:rPr>
          <w:rFonts w:hint="eastAsia"/>
          <w:sz w:val="28"/>
          <w:szCs w:val="28"/>
        </w:rPr>
        <w:t>，详见总平面布置图</w:t>
      </w:r>
      <w:r w:rsidR="00296303" w:rsidRPr="00051CFA">
        <w:rPr>
          <w:rFonts w:hint="eastAsia"/>
          <w:sz w:val="28"/>
          <w:szCs w:val="28"/>
        </w:rPr>
        <w:t>。</w:t>
      </w:r>
    </w:p>
    <w:p w14:paraId="62C98F4D" w14:textId="7A8603EA" w:rsidR="008333A1" w:rsidRPr="00051CFA" w:rsidRDefault="007637E0" w:rsidP="007637E0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三、</w:t>
      </w:r>
      <w:r w:rsidR="008333A1" w:rsidRPr="00051CFA">
        <w:rPr>
          <w:rFonts w:hint="eastAsia"/>
          <w:sz w:val="28"/>
          <w:szCs w:val="28"/>
        </w:rPr>
        <w:t>报价方式：</w:t>
      </w:r>
    </w:p>
    <w:p w14:paraId="698B772E" w14:textId="073351CF" w:rsidR="008333A1" w:rsidRPr="00051CFA" w:rsidRDefault="007408B6" w:rsidP="007637E0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本报价为</w:t>
      </w:r>
      <w:r w:rsidR="008333A1" w:rsidRPr="00051CFA">
        <w:rPr>
          <w:rFonts w:hint="eastAsia"/>
          <w:sz w:val="28"/>
          <w:szCs w:val="28"/>
        </w:rPr>
        <w:t>包干价。报价应是综合考虑项目工期变化、工程量变更、附加工作和额外工作等因素后的报价，不得因工期变化、工程量变更、附加工作和额外工作而调整。</w:t>
      </w:r>
    </w:p>
    <w:p w14:paraId="2668035E" w14:textId="1D787B0A" w:rsidR="008333A1" w:rsidRPr="00051CFA" w:rsidRDefault="007637E0" w:rsidP="007637E0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四、</w:t>
      </w:r>
      <w:r w:rsidR="008333A1" w:rsidRPr="00051CFA">
        <w:rPr>
          <w:rFonts w:hint="eastAsia"/>
          <w:sz w:val="28"/>
          <w:szCs w:val="28"/>
        </w:rPr>
        <w:t>观测服务期：</w:t>
      </w:r>
      <w:r w:rsidR="00424765">
        <w:rPr>
          <w:rFonts w:hint="eastAsia"/>
          <w:sz w:val="28"/>
          <w:szCs w:val="28"/>
        </w:rPr>
        <w:t>主体结构封顶后一年，边坡变形监测一年。</w:t>
      </w:r>
    </w:p>
    <w:p w14:paraId="7F55F6F3" w14:textId="677ACF19" w:rsidR="008333A1" w:rsidRPr="00051CFA" w:rsidRDefault="007637E0" w:rsidP="007637E0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五、</w:t>
      </w:r>
      <w:r w:rsidR="008333A1" w:rsidRPr="00051CFA">
        <w:rPr>
          <w:rFonts w:hint="eastAsia"/>
          <w:sz w:val="28"/>
          <w:szCs w:val="28"/>
        </w:rPr>
        <w:t>服务要求：在观测周期内按国家要求及时上报被观测对象</w:t>
      </w:r>
      <w:r w:rsidR="00424765">
        <w:rPr>
          <w:rFonts w:hint="eastAsia"/>
          <w:sz w:val="28"/>
          <w:szCs w:val="28"/>
        </w:rPr>
        <w:t>变形</w:t>
      </w:r>
      <w:r w:rsidR="008333A1" w:rsidRPr="00051CFA">
        <w:rPr>
          <w:rFonts w:hint="eastAsia"/>
          <w:sz w:val="28"/>
          <w:szCs w:val="28"/>
        </w:rPr>
        <w:t>情况</w:t>
      </w:r>
      <w:r w:rsidRPr="00051CFA">
        <w:rPr>
          <w:rFonts w:hint="eastAsia"/>
          <w:sz w:val="28"/>
          <w:szCs w:val="28"/>
        </w:rPr>
        <w:t>，并提供</w:t>
      </w:r>
      <w:r w:rsidR="000900B1" w:rsidRPr="00051CFA">
        <w:rPr>
          <w:rFonts w:hint="eastAsia"/>
          <w:sz w:val="28"/>
          <w:szCs w:val="28"/>
        </w:rPr>
        <w:t>成果报告</w:t>
      </w:r>
      <w:r w:rsidR="008333A1" w:rsidRPr="00051CFA">
        <w:rPr>
          <w:rFonts w:hint="eastAsia"/>
          <w:sz w:val="28"/>
          <w:szCs w:val="28"/>
        </w:rPr>
        <w:t>。</w:t>
      </w:r>
    </w:p>
    <w:p w14:paraId="6899DB19" w14:textId="05AD1BCD" w:rsidR="000900B1" w:rsidRPr="00051CFA" w:rsidRDefault="000900B1" w:rsidP="007637E0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六、验收要求：提供全套测量成果资料</w:t>
      </w:r>
      <w:r w:rsidR="00985233" w:rsidRPr="00051CFA">
        <w:rPr>
          <w:rFonts w:hint="eastAsia"/>
          <w:sz w:val="28"/>
          <w:szCs w:val="28"/>
        </w:rPr>
        <w:t>。</w:t>
      </w:r>
    </w:p>
    <w:p w14:paraId="1420F148" w14:textId="77777777" w:rsidR="00E7331F" w:rsidRPr="00051CFA" w:rsidRDefault="00E7331F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51CFA">
        <w:rPr>
          <w:rFonts w:ascii="黑体" w:eastAsia="黑体" w:hAnsi="黑体"/>
          <w:sz w:val="32"/>
          <w:szCs w:val="32"/>
        </w:rPr>
        <w:br w:type="page"/>
      </w:r>
    </w:p>
    <w:p w14:paraId="4C5788CD" w14:textId="4B6DA527" w:rsidR="008333A1" w:rsidRPr="00051CFA" w:rsidRDefault="000900B1" w:rsidP="008333A1">
      <w:pPr>
        <w:ind w:firstLineChars="800" w:firstLine="2560"/>
        <w:rPr>
          <w:rFonts w:ascii="黑体" w:eastAsia="黑体" w:hAnsi="黑体"/>
          <w:kern w:val="0"/>
          <w:sz w:val="32"/>
          <w:szCs w:val="32"/>
        </w:rPr>
      </w:pPr>
      <w:r w:rsidRPr="00051CFA"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424765">
        <w:rPr>
          <w:rFonts w:ascii="黑体" w:eastAsia="黑体" w:hAnsi="黑体" w:hint="eastAsia"/>
          <w:sz w:val="32"/>
          <w:szCs w:val="32"/>
        </w:rPr>
        <w:t>二</w:t>
      </w:r>
      <w:r w:rsidRPr="00051CFA">
        <w:rPr>
          <w:rFonts w:ascii="黑体" w:eastAsia="黑体" w:hAnsi="黑体" w:hint="eastAsia"/>
          <w:sz w:val="32"/>
          <w:szCs w:val="32"/>
        </w:rPr>
        <w:t xml:space="preserve">章 </w:t>
      </w:r>
      <w:r w:rsidR="00D55C11" w:rsidRPr="00051CFA">
        <w:rPr>
          <w:rFonts w:ascii="黑体" w:eastAsia="黑体" w:hAnsi="黑体" w:hint="eastAsia"/>
          <w:sz w:val="32"/>
          <w:szCs w:val="32"/>
        </w:rPr>
        <w:t>招标</w:t>
      </w:r>
      <w:r w:rsidR="008333A1" w:rsidRPr="00051CFA">
        <w:rPr>
          <w:rFonts w:ascii="黑体" w:eastAsia="黑体" w:hAnsi="黑体" w:hint="eastAsia"/>
          <w:sz w:val="32"/>
          <w:szCs w:val="32"/>
        </w:rPr>
        <w:t>程序及方法</w:t>
      </w:r>
    </w:p>
    <w:p w14:paraId="55280879" w14:textId="29F3E7B7" w:rsidR="008333A1" w:rsidRPr="00051CFA" w:rsidRDefault="000900B1" w:rsidP="000900B1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一、</w:t>
      </w:r>
      <w:r w:rsidR="00E7331F" w:rsidRPr="00051CFA">
        <w:rPr>
          <w:rFonts w:hint="eastAsia"/>
          <w:sz w:val="28"/>
          <w:szCs w:val="28"/>
        </w:rPr>
        <w:t>评</w:t>
      </w:r>
      <w:r w:rsidR="00D55C11" w:rsidRPr="00051CFA">
        <w:rPr>
          <w:rFonts w:hint="eastAsia"/>
          <w:sz w:val="28"/>
          <w:szCs w:val="28"/>
        </w:rPr>
        <w:t>标</w:t>
      </w:r>
      <w:r w:rsidR="008333A1" w:rsidRPr="00051CFA">
        <w:rPr>
          <w:rFonts w:hint="eastAsia"/>
          <w:sz w:val="28"/>
          <w:szCs w:val="28"/>
        </w:rPr>
        <w:t>小组</w:t>
      </w:r>
      <w:r w:rsidR="00E7331F" w:rsidRPr="00051CFA">
        <w:rPr>
          <w:rFonts w:hint="eastAsia"/>
          <w:sz w:val="28"/>
          <w:szCs w:val="28"/>
        </w:rPr>
        <w:t>组成</w:t>
      </w:r>
    </w:p>
    <w:p w14:paraId="7BD9E84A" w14:textId="484A18DB" w:rsidR="008333A1" w:rsidRPr="00051CFA" w:rsidRDefault="008333A1" w:rsidP="000900B1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由四川护理职业学院单位实施部门</w:t>
      </w:r>
      <w:r w:rsidR="00E7331F" w:rsidRPr="00051CFA">
        <w:rPr>
          <w:rFonts w:hint="eastAsia"/>
          <w:sz w:val="28"/>
          <w:szCs w:val="28"/>
        </w:rPr>
        <w:t>3人</w:t>
      </w:r>
      <w:r w:rsidRPr="00051CFA">
        <w:rPr>
          <w:rFonts w:hint="eastAsia"/>
          <w:sz w:val="28"/>
          <w:szCs w:val="28"/>
        </w:rPr>
        <w:t>组成。</w:t>
      </w:r>
    </w:p>
    <w:p w14:paraId="71B15305" w14:textId="4E092E42" w:rsidR="008333A1" w:rsidRPr="00051CFA" w:rsidRDefault="000900B1" w:rsidP="000900B1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二、</w:t>
      </w:r>
      <w:r w:rsidR="00D55C11" w:rsidRPr="00051CFA">
        <w:rPr>
          <w:rFonts w:hint="eastAsia"/>
          <w:sz w:val="28"/>
          <w:szCs w:val="28"/>
        </w:rPr>
        <w:t>招标</w:t>
      </w:r>
      <w:r w:rsidR="008333A1" w:rsidRPr="00051CFA">
        <w:rPr>
          <w:rFonts w:hint="eastAsia"/>
          <w:sz w:val="28"/>
          <w:szCs w:val="28"/>
        </w:rPr>
        <w:t>及方法</w:t>
      </w:r>
    </w:p>
    <w:p w14:paraId="3ACAD5A3" w14:textId="4563ED12" w:rsidR="008333A1" w:rsidRPr="00051CFA" w:rsidRDefault="008333A1" w:rsidP="000900B1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1</w:t>
      </w:r>
      <w:r w:rsidR="000900B1" w:rsidRPr="00051CFA">
        <w:rPr>
          <w:rFonts w:hint="eastAsia"/>
          <w:sz w:val="28"/>
          <w:szCs w:val="28"/>
        </w:rPr>
        <w:t>.</w:t>
      </w:r>
      <w:r w:rsidRPr="00051CFA">
        <w:rPr>
          <w:rFonts w:hint="eastAsia"/>
          <w:sz w:val="28"/>
          <w:szCs w:val="28"/>
        </w:rPr>
        <w:t>验证各单位递交资料是否符合</w:t>
      </w:r>
      <w:r w:rsidR="00D55C11" w:rsidRPr="00051CFA">
        <w:rPr>
          <w:rFonts w:hint="eastAsia"/>
          <w:sz w:val="28"/>
          <w:szCs w:val="28"/>
        </w:rPr>
        <w:t>招标</w:t>
      </w:r>
      <w:r w:rsidRPr="00051CFA">
        <w:rPr>
          <w:rFonts w:hint="eastAsia"/>
          <w:sz w:val="28"/>
          <w:szCs w:val="28"/>
        </w:rPr>
        <w:t>文件要求；</w:t>
      </w:r>
    </w:p>
    <w:p w14:paraId="3FBF59CF" w14:textId="229617BF" w:rsidR="008333A1" w:rsidRPr="00051CFA" w:rsidRDefault="008333A1" w:rsidP="00E7331F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2</w:t>
      </w:r>
      <w:r w:rsidR="000900B1" w:rsidRPr="00051CFA">
        <w:rPr>
          <w:rFonts w:hint="eastAsia"/>
          <w:sz w:val="28"/>
          <w:szCs w:val="28"/>
        </w:rPr>
        <w:t>.</w:t>
      </w:r>
      <w:r w:rsidR="00E7331F" w:rsidRPr="00051CFA">
        <w:rPr>
          <w:rFonts w:hint="eastAsia"/>
          <w:sz w:val="28"/>
          <w:szCs w:val="28"/>
        </w:rPr>
        <w:t>价格最低者为中标单位。</w:t>
      </w:r>
    </w:p>
    <w:p w14:paraId="2AE534F0" w14:textId="002AFE62" w:rsidR="008333A1" w:rsidRPr="00051CFA" w:rsidRDefault="000900B1" w:rsidP="00E7331F">
      <w:pPr>
        <w:widowControl/>
        <w:ind w:firstLineChars="700" w:firstLine="2240"/>
        <w:jc w:val="left"/>
        <w:rPr>
          <w:rFonts w:ascii="仿宋" w:eastAsia="仿宋" w:hAnsi="仿宋"/>
          <w:sz w:val="32"/>
          <w:szCs w:val="32"/>
        </w:rPr>
      </w:pPr>
      <w:r w:rsidRPr="00051CFA">
        <w:rPr>
          <w:rFonts w:ascii="黑体" w:eastAsia="黑体" w:hAnsi="黑体" w:hint="eastAsia"/>
          <w:sz w:val="32"/>
          <w:szCs w:val="32"/>
        </w:rPr>
        <w:t>第</w:t>
      </w:r>
      <w:r w:rsidR="00424765">
        <w:rPr>
          <w:rFonts w:ascii="黑体" w:eastAsia="黑体" w:hAnsi="黑体" w:hint="eastAsia"/>
          <w:sz w:val="32"/>
          <w:szCs w:val="32"/>
        </w:rPr>
        <w:t>三</w:t>
      </w:r>
      <w:r w:rsidRPr="00051CFA">
        <w:rPr>
          <w:rFonts w:ascii="黑体" w:eastAsia="黑体" w:hAnsi="黑体" w:hint="eastAsia"/>
          <w:sz w:val="32"/>
          <w:szCs w:val="32"/>
        </w:rPr>
        <w:t xml:space="preserve">章 </w:t>
      </w:r>
      <w:r w:rsidRPr="00051CFA">
        <w:rPr>
          <w:rFonts w:ascii="黑体" w:eastAsia="黑体" w:hAnsi="黑体"/>
          <w:sz w:val="32"/>
          <w:szCs w:val="32"/>
        </w:rPr>
        <w:t xml:space="preserve"> </w:t>
      </w:r>
      <w:r w:rsidR="008333A1" w:rsidRPr="00051CFA">
        <w:rPr>
          <w:rFonts w:ascii="黑体" w:eastAsia="黑体" w:hAnsi="黑体" w:hint="eastAsia"/>
          <w:sz w:val="32"/>
          <w:szCs w:val="32"/>
        </w:rPr>
        <w:t>投标文件格式</w:t>
      </w:r>
    </w:p>
    <w:p w14:paraId="3E8B424A" w14:textId="11C8FD04" w:rsidR="00E7331F" w:rsidRPr="00051CFA" w:rsidRDefault="00E7331F" w:rsidP="00101999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投标文件需包含以下内容</w:t>
      </w:r>
      <w:r w:rsidRPr="00051CFA">
        <w:rPr>
          <w:sz w:val="28"/>
          <w:szCs w:val="28"/>
        </w:rPr>
        <w:t>:</w:t>
      </w:r>
    </w:p>
    <w:p w14:paraId="2A5EC8BD" w14:textId="0F1A774D" w:rsidR="00E7331F" w:rsidRPr="00051CFA" w:rsidRDefault="00E7331F" w:rsidP="00E7331F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1</w:t>
      </w:r>
      <w:r w:rsidRPr="00051CFA">
        <w:rPr>
          <w:sz w:val="28"/>
          <w:szCs w:val="28"/>
        </w:rPr>
        <w:t>.</w:t>
      </w:r>
      <w:r w:rsidR="00F01281" w:rsidRPr="00051CFA">
        <w:rPr>
          <w:rFonts w:hint="eastAsia"/>
          <w:sz w:val="28"/>
          <w:szCs w:val="28"/>
        </w:rPr>
        <w:t>有效期内的</w:t>
      </w:r>
      <w:r w:rsidRPr="00051CFA">
        <w:rPr>
          <w:rFonts w:hint="eastAsia"/>
          <w:sz w:val="28"/>
          <w:szCs w:val="28"/>
        </w:rPr>
        <w:t>企业营业执照复印件；</w:t>
      </w:r>
    </w:p>
    <w:p w14:paraId="1147C225" w14:textId="77777777" w:rsidR="00E7331F" w:rsidRPr="00051CFA" w:rsidRDefault="00E7331F" w:rsidP="00E7331F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2</w:t>
      </w:r>
      <w:r w:rsidRPr="00051CFA">
        <w:rPr>
          <w:sz w:val="28"/>
          <w:szCs w:val="28"/>
        </w:rPr>
        <w:t>.</w:t>
      </w:r>
      <w:r w:rsidRPr="00051CFA">
        <w:rPr>
          <w:rFonts w:hint="eastAsia"/>
          <w:sz w:val="28"/>
          <w:szCs w:val="28"/>
        </w:rPr>
        <w:t>税务登记证复印件</w:t>
      </w:r>
    </w:p>
    <w:p w14:paraId="08EFC3DC" w14:textId="7073C6B4" w:rsidR="00E7331F" w:rsidRPr="00051CFA" w:rsidRDefault="00E7331F" w:rsidP="00E7331F">
      <w:pPr>
        <w:pStyle w:val="p0"/>
        <w:spacing w:before="0" w:beforeAutospacing="0" w:after="0" w:afterAutospacing="0" w:line="600" w:lineRule="atLeast"/>
        <w:ind w:firstLine="560"/>
      </w:pPr>
      <w:r w:rsidRPr="00051CFA">
        <w:rPr>
          <w:sz w:val="28"/>
          <w:szCs w:val="28"/>
        </w:rPr>
        <w:t>3.</w:t>
      </w:r>
      <w:r w:rsidR="00F01281" w:rsidRPr="00051CFA">
        <w:rPr>
          <w:rFonts w:hint="eastAsia"/>
          <w:sz w:val="28"/>
          <w:szCs w:val="28"/>
        </w:rPr>
        <w:t>法人身份证复印件。若为</w:t>
      </w:r>
      <w:r w:rsidR="00904F19" w:rsidRPr="00051CFA">
        <w:rPr>
          <w:rFonts w:hint="eastAsia"/>
          <w:sz w:val="28"/>
          <w:szCs w:val="28"/>
        </w:rPr>
        <w:t>非法人参加投标，则需</w:t>
      </w:r>
      <w:r w:rsidRPr="00051CFA">
        <w:rPr>
          <w:rFonts w:hint="eastAsia"/>
          <w:sz w:val="28"/>
          <w:szCs w:val="28"/>
        </w:rPr>
        <w:t>授权委托书</w:t>
      </w:r>
      <w:r w:rsidR="00F01281" w:rsidRPr="00051CFA">
        <w:rPr>
          <w:rFonts w:hint="eastAsia"/>
          <w:sz w:val="28"/>
          <w:szCs w:val="28"/>
        </w:rPr>
        <w:t>、委托人</w:t>
      </w:r>
      <w:r w:rsidR="00904F19" w:rsidRPr="00051CFA">
        <w:rPr>
          <w:rFonts w:hint="eastAsia"/>
          <w:sz w:val="28"/>
          <w:szCs w:val="28"/>
        </w:rPr>
        <w:t>身份证复印件、</w:t>
      </w:r>
      <w:r w:rsidRPr="00051CFA">
        <w:rPr>
          <w:rFonts w:hint="eastAsia"/>
          <w:sz w:val="28"/>
          <w:szCs w:val="28"/>
        </w:rPr>
        <w:t>被委托人身份证复印件</w:t>
      </w:r>
      <w:r w:rsidR="00904F19" w:rsidRPr="00051CFA">
        <w:rPr>
          <w:rFonts w:hint="eastAsia"/>
          <w:sz w:val="28"/>
          <w:szCs w:val="28"/>
        </w:rPr>
        <w:t>。</w:t>
      </w:r>
    </w:p>
    <w:p w14:paraId="669F3361" w14:textId="249AD131" w:rsidR="00E7331F" w:rsidRPr="00051CFA" w:rsidRDefault="00E7331F" w:rsidP="00101999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4</w:t>
      </w:r>
      <w:r w:rsidRPr="00051CFA">
        <w:rPr>
          <w:sz w:val="28"/>
          <w:szCs w:val="28"/>
        </w:rPr>
        <w:t>.</w:t>
      </w:r>
      <w:r w:rsidR="00F01281" w:rsidRPr="00051CFA">
        <w:rPr>
          <w:rFonts w:hint="eastAsia"/>
          <w:sz w:val="28"/>
          <w:szCs w:val="28"/>
        </w:rPr>
        <w:t>报价表</w:t>
      </w:r>
      <w:r w:rsidR="00904F19" w:rsidRPr="00051CFA">
        <w:rPr>
          <w:rFonts w:hint="eastAsia"/>
          <w:sz w:val="28"/>
          <w:szCs w:val="28"/>
        </w:rPr>
        <w:t>。</w:t>
      </w:r>
    </w:p>
    <w:p w14:paraId="5B378FFA" w14:textId="2ED1F92A" w:rsidR="00F01281" w:rsidRPr="00051CFA" w:rsidRDefault="00F01281" w:rsidP="00101999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以上文件均需投标人</w:t>
      </w:r>
      <w:proofErr w:type="gramStart"/>
      <w:r w:rsidR="007408B6" w:rsidRPr="00051CFA">
        <w:rPr>
          <w:rFonts w:hint="eastAsia"/>
          <w:sz w:val="28"/>
          <w:szCs w:val="28"/>
        </w:rPr>
        <w:t>盖</w:t>
      </w:r>
      <w:r w:rsidRPr="00051CFA">
        <w:rPr>
          <w:rFonts w:hint="eastAsia"/>
          <w:sz w:val="28"/>
          <w:szCs w:val="28"/>
        </w:rPr>
        <w:t>鲜章方</w:t>
      </w:r>
      <w:proofErr w:type="gramEnd"/>
      <w:r w:rsidRPr="00051CFA">
        <w:rPr>
          <w:rFonts w:hint="eastAsia"/>
          <w:sz w:val="28"/>
          <w:szCs w:val="28"/>
        </w:rPr>
        <w:t>为有效。</w:t>
      </w:r>
    </w:p>
    <w:p w14:paraId="40C18EB7" w14:textId="77777777" w:rsidR="00F01281" w:rsidRPr="00051CFA" w:rsidRDefault="00F0128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51CFA">
        <w:rPr>
          <w:sz w:val="28"/>
          <w:szCs w:val="28"/>
        </w:rPr>
        <w:br w:type="page"/>
      </w:r>
    </w:p>
    <w:p w14:paraId="36EA264C" w14:textId="12C23D97" w:rsidR="00F01281" w:rsidRPr="00051CFA" w:rsidRDefault="00F01281" w:rsidP="000670B5">
      <w:pPr>
        <w:pStyle w:val="p0"/>
        <w:spacing w:before="0" w:beforeAutospacing="0" w:after="0" w:afterAutospacing="0" w:line="600" w:lineRule="atLeast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lastRenderedPageBreak/>
        <w:t>附件：</w:t>
      </w:r>
    </w:p>
    <w:p w14:paraId="606A88DD" w14:textId="77777777" w:rsidR="00F01281" w:rsidRPr="00051CFA" w:rsidRDefault="00F01281" w:rsidP="00F01281">
      <w:pPr>
        <w:pStyle w:val="p0"/>
        <w:spacing w:before="0" w:beforeAutospacing="0" w:after="0" w:afterAutospacing="0" w:line="600" w:lineRule="atLeast"/>
        <w:ind w:firstLineChars="1500" w:firstLine="4200"/>
        <w:rPr>
          <w:rFonts w:ascii="黑体" w:eastAsia="黑体" w:hAnsi="黑体"/>
          <w:sz w:val="28"/>
          <w:szCs w:val="28"/>
        </w:rPr>
      </w:pPr>
      <w:r w:rsidRPr="00051CFA">
        <w:rPr>
          <w:rFonts w:ascii="黑体" w:eastAsia="黑体" w:hAnsi="黑体" w:hint="eastAsia"/>
          <w:sz w:val="28"/>
          <w:szCs w:val="28"/>
        </w:rPr>
        <w:t>报价表</w:t>
      </w:r>
    </w:p>
    <w:p w14:paraId="72117CAB" w14:textId="77777777" w:rsidR="00F01281" w:rsidRPr="00051CFA" w:rsidRDefault="00F01281" w:rsidP="00F01281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四川护理职业学院：</w:t>
      </w:r>
    </w:p>
    <w:p w14:paraId="23E8AC07" w14:textId="77777777" w:rsidR="00F01281" w:rsidRPr="00051CFA" w:rsidRDefault="00F01281" w:rsidP="00F01281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我单位投标报价为：</w:t>
      </w:r>
      <w:r w:rsidRPr="00051CFA">
        <w:rPr>
          <w:rFonts w:hint="eastAsia"/>
          <w:sz w:val="28"/>
          <w:szCs w:val="28"/>
          <w:u w:val="single"/>
        </w:rPr>
        <w:t xml:space="preserve">      </w:t>
      </w:r>
      <w:r w:rsidRPr="00051CFA">
        <w:rPr>
          <w:rFonts w:hint="eastAsia"/>
          <w:sz w:val="28"/>
          <w:szCs w:val="28"/>
        </w:rPr>
        <w:t>元（大写金额：</w:t>
      </w:r>
      <w:r w:rsidRPr="00051CFA">
        <w:rPr>
          <w:rFonts w:hint="eastAsia"/>
          <w:sz w:val="28"/>
          <w:szCs w:val="28"/>
          <w:u w:val="single"/>
        </w:rPr>
        <w:t xml:space="preserve"> </w:t>
      </w:r>
      <w:r w:rsidRPr="00051CFA">
        <w:rPr>
          <w:sz w:val="28"/>
          <w:szCs w:val="28"/>
          <w:u w:val="single"/>
        </w:rPr>
        <w:t xml:space="preserve">    </w:t>
      </w:r>
      <w:r w:rsidRPr="00051CFA">
        <w:rPr>
          <w:rFonts w:hint="eastAsia"/>
          <w:sz w:val="28"/>
          <w:szCs w:val="28"/>
        </w:rPr>
        <w:t>），承接四川护理职业学院2、3、4号学生公寓建设项目建、构筑物沉降观测项目。</w:t>
      </w:r>
    </w:p>
    <w:p w14:paraId="301C3E6B" w14:textId="77777777" w:rsidR="00F01281" w:rsidRPr="00051CFA" w:rsidRDefault="00F01281" w:rsidP="00F01281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</w:p>
    <w:p w14:paraId="4693595A" w14:textId="77777777" w:rsidR="00F01281" w:rsidRPr="00051CFA" w:rsidRDefault="00F01281" w:rsidP="00F01281">
      <w:pPr>
        <w:pStyle w:val="p0"/>
        <w:wordWrap w:val="0"/>
        <w:spacing w:before="0" w:beforeAutospacing="0" w:after="0" w:afterAutospacing="0" w:line="600" w:lineRule="atLeast"/>
        <w:ind w:firstLine="560"/>
        <w:jc w:val="right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 xml:space="preserve">单位（盖章）： </w:t>
      </w:r>
      <w:r w:rsidRPr="00051CFA">
        <w:rPr>
          <w:sz w:val="28"/>
          <w:szCs w:val="28"/>
        </w:rPr>
        <w:t xml:space="preserve">        </w:t>
      </w:r>
    </w:p>
    <w:p w14:paraId="1DD79A4E" w14:textId="171DFE77" w:rsidR="00F01281" w:rsidRPr="00051CFA" w:rsidRDefault="00F01281" w:rsidP="00F01281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 xml:space="preserve">                           法定代表人（签字）：</w:t>
      </w:r>
    </w:p>
    <w:p w14:paraId="7347562F" w14:textId="77777777" w:rsidR="00F01281" w:rsidRPr="00051CFA" w:rsidRDefault="00F01281" w:rsidP="00F01281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 xml:space="preserve">                               年  月  日</w:t>
      </w:r>
    </w:p>
    <w:p w14:paraId="44765004" w14:textId="77777777" w:rsidR="00F01281" w:rsidRPr="00051CFA" w:rsidRDefault="00F01281" w:rsidP="000900B1">
      <w:pPr>
        <w:pStyle w:val="p0"/>
        <w:spacing w:before="0" w:beforeAutospacing="0" w:after="0" w:afterAutospacing="0" w:line="600" w:lineRule="atLeast"/>
        <w:ind w:firstLine="560"/>
        <w:rPr>
          <w:sz w:val="28"/>
          <w:szCs w:val="28"/>
        </w:rPr>
      </w:pPr>
    </w:p>
    <w:p w14:paraId="272DCC63" w14:textId="6538BEBB" w:rsidR="00CB166F" w:rsidRPr="00051CFA" w:rsidRDefault="00CB166F" w:rsidP="00101999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051CFA">
        <w:rPr>
          <w:b/>
          <w:sz w:val="72"/>
          <w:szCs w:val="72"/>
        </w:rPr>
        <w:br w:type="page"/>
      </w:r>
      <w:r w:rsidRPr="00051CFA"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424765">
        <w:rPr>
          <w:rFonts w:ascii="黑体" w:eastAsia="黑体" w:hAnsi="黑体" w:hint="eastAsia"/>
          <w:sz w:val="32"/>
          <w:szCs w:val="32"/>
        </w:rPr>
        <w:t>四</w:t>
      </w:r>
      <w:r w:rsidRPr="00051CFA">
        <w:rPr>
          <w:rFonts w:ascii="黑体" w:eastAsia="黑体" w:hAnsi="黑体" w:hint="eastAsia"/>
          <w:sz w:val="32"/>
          <w:szCs w:val="32"/>
        </w:rPr>
        <w:t xml:space="preserve">章 </w:t>
      </w:r>
      <w:r w:rsidRPr="00051CFA">
        <w:rPr>
          <w:rFonts w:ascii="黑体" w:eastAsia="黑体" w:hAnsi="黑体"/>
          <w:sz w:val="32"/>
          <w:szCs w:val="32"/>
        </w:rPr>
        <w:t xml:space="preserve"> </w:t>
      </w:r>
      <w:r w:rsidRPr="00051CFA">
        <w:rPr>
          <w:rFonts w:ascii="黑体" w:eastAsia="黑体" w:hAnsi="黑体" w:hint="eastAsia"/>
          <w:sz w:val="32"/>
          <w:szCs w:val="32"/>
        </w:rPr>
        <w:t>合同草案</w:t>
      </w:r>
    </w:p>
    <w:p w14:paraId="13E3EE41" w14:textId="77777777" w:rsidR="00CB166F" w:rsidRPr="00051CFA" w:rsidRDefault="00CB166F" w:rsidP="00CB166F">
      <w:pPr>
        <w:rPr>
          <w:b/>
          <w:spacing w:val="60"/>
          <w:sz w:val="44"/>
          <w:szCs w:val="44"/>
        </w:rPr>
      </w:pPr>
    </w:p>
    <w:p w14:paraId="07175B27" w14:textId="55AEB8C1" w:rsidR="00B20975" w:rsidRPr="00051CFA" w:rsidRDefault="00424765" w:rsidP="00CB166F">
      <w:pPr>
        <w:jc w:val="center"/>
        <w:rPr>
          <w:b/>
          <w:spacing w:val="60"/>
          <w:sz w:val="44"/>
          <w:szCs w:val="44"/>
        </w:rPr>
      </w:pPr>
      <w:r>
        <w:rPr>
          <w:rFonts w:hint="eastAsia"/>
          <w:b/>
          <w:spacing w:val="60"/>
          <w:sz w:val="44"/>
          <w:szCs w:val="44"/>
        </w:rPr>
        <w:t>变形</w:t>
      </w:r>
      <w:r w:rsidR="00B20975" w:rsidRPr="00051CFA">
        <w:rPr>
          <w:rFonts w:hint="eastAsia"/>
          <w:b/>
          <w:spacing w:val="60"/>
          <w:sz w:val="44"/>
          <w:szCs w:val="44"/>
        </w:rPr>
        <w:t>观测合同</w:t>
      </w:r>
    </w:p>
    <w:p w14:paraId="26109301" w14:textId="77777777" w:rsidR="00B20975" w:rsidRPr="00051CFA" w:rsidRDefault="00B20975" w:rsidP="00B20975">
      <w:pPr>
        <w:ind w:firstLineChars="256" w:firstLine="720"/>
        <w:rPr>
          <w:b/>
          <w:sz w:val="28"/>
          <w:szCs w:val="28"/>
        </w:rPr>
      </w:pPr>
    </w:p>
    <w:p w14:paraId="64E44ACD" w14:textId="77777777" w:rsidR="00B20975" w:rsidRPr="00051CFA" w:rsidRDefault="00B20975" w:rsidP="00B20975">
      <w:pPr>
        <w:ind w:firstLineChars="256" w:firstLine="720"/>
        <w:rPr>
          <w:b/>
          <w:sz w:val="28"/>
          <w:szCs w:val="28"/>
        </w:rPr>
      </w:pPr>
    </w:p>
    <w:p w14:paraId="25169894" w14:textId="02D4D28B" w:rsidR="00B20975" w:rsidRPr="00051CFA" w:rsidRDefault="00B20975" w:rsidP="006A58AF">
      <w:pPr>
        <w:spacing w:line="360" w:lineRule="auto"/>
        <w:ind w:leftChars="170" w:left="1982" w:hangingChars="578" w:hanging="1625"/>
        <w:rPr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项</w:t>
      </w:r>
      <w:r w:rsidRPr="00051CFA">
        <w:rPr>
          <w:b/>
          <w:sz w:val="28"/>
          <w:szCs w:val="28"/>
        </w:rPr>
        <w:t xml:space="preserve"> </w:t>
      </w:r>
      <w:r w:rsidRPr="00051CFA">
        <w:rPr>
          <w:rFonts w:hint="eastAsia"/>
          <w:b/>
          <w:sz w:val="28"/>
          <w:szCs w:val="28"/>
        </w:rPr>
        <w:t>目</w:t>
      </w:r>
      <w:r w:rsidRPr="00051CFA">
        <w:rPr>
          <w:b/>
          <w:sz w:val="28"/>
          <w:szCs w:val="28"/>
        </w:rPr>
        <w:t xml:space="preserve"> </w:t>
      </w:r>
      <w:r w:rsidRPr="00051CFA">
        <w:rPr>
          <w:rFonts w:hint="eastAsia"/>
          <w:b/>
          <w:sz w:val="28"/>
          <w:szCs w:val="28"/>
        </w:rPr>
        <w:t>名</w:t>
      </w:r>
      <w:r w:rsidRPr="00051CFA">
        <w:rPr>
          <w:b/>
          <w:sz w:val="28"/>
          <w:szCs w:val="28"/>
        </w:rPr>
        <w:t xml:space="preserve"> </w:t>
      </w:r>
      <w:r w:rsidRPr="00051CFA">
        <w:rPr>
          <w:rFonts w:hint="eastAsia"/>
          <w:b/>
          <w:sz w:val="28"/>
          <w:szCs w:val="28"/>
        </w:rPr>
        <w:t>称：</w:t>
      </w:r>
      <w:r w:rsidRPr="00051CFA">
        <w:rPr>
          <w:rFonts w:hint="eastAsia"/>
          <w:sz w:val="28"/>
          <w:szCs w:val="28"/>
        </w:rPr>
        <w:t>四川护理职业学院</w:t>
      </w:r>
      <w:r w:rsidRPr="00051CFA">
        <w:rPr>
          <w:sz w:val="28"/>
          <w:szCs w:val="28"/>
        </w:rPr>
        <w:t>2</w:t>
      </w:r>
      <w:r w:rsidRPr="00051CFA">
        <w:rPr>
          <w:rFonts w:hint="eastAsia"/>
          <w:sz w:val="28"/>
          <w:szCs w:val="28"/>
        </w:rPr>
        <w:t>、</w:t>
      </w:r>
      <w:r w:rsidRPr="00051CFA">
        <w:rPr>
          <w:sz w:val="28"/>
          <w:szCs w:val="28"/>
        </w:rPr>
        <w:t>3</w:t>
      </w:r>
      <w:r w:rsidRPr="00051CFA">
        <w:rPr>
          <w:rFonts w:hint="eastAsia"/>
          <w:sz w:val="28"/>
          <w:szCs w:val="28"/>
        </w:rPr>
        <w:t>、</w:t>
      </w:r>
      <w:r w:rsidRPr="00051CFA">
        <w:rPr>
          <w:sz w:val="28"/>
          <w:szCs w:val="28"/>
        </w:rPr>
        <w:t>4</w:t>
      </w:r>
      <w:r w:rsidRPr="00051CFA">
        <w:rPr>
          <w:rFonts w:hint="eastAsia"/>
          <w:sz w:val="28"/>
          <w:szCs w:val="28"/>
        </w:rPr>
        <w:t>号学生公寓建设项目</w:t>
      </w:r>
      <w:r w:rsidR="006A58AF" w:rsidRPr="00051CFA">
        <w:rPr>
          <w:rFonts w:hint="eastAsia"/>
          <w:sz w:val="28"/>
          <w:szCs w:val="28"/>
        </w:rPr>
        <w:t>建、构筑物变形观测项目</w:t>
      </w:r>
    </w:p>
    <w:p w14:paraId="6EE83423" w14:textId="77777777" w:rsidR="00B20975" w:rsidRPr="00051CFA" w:rsidRDefault="00B20975" w:rsidP="00B20975">
      <w:pPr>
        <w:ind w:firstLineChars="256" w:firstLine="720"/>
        <w:rPr>
          <w:b/>
          <w:sz w:val="28"/>
          <w:szCs w:val="28"/>
        </w:rPr>
      </w:pPr>
    </w:p>
    <w:p w14:paraId="5D2522C4" w14:textId="77777777" w:rsidR="00B20975" w:rsidRPr="00051CFA" w:rsidRDefault="00B20975" w:rsidP="00B20975">
      <w:pPr>
        <w:ind w:firstLineChars="256" w:firstLine="720"/>
        <w:rPr>
          <w:b/>
          <w:sz w:val="28"/>
          <w:szCs w:val="28"/>
        </w:rPr>
      </w:pPr>
    </w:p>
    <w:p w14:paraId="74B3A360" w14:textId="77777777" w:rsidR="00B20975" w:rsidRPr="00051CFA" w:rsidRDefault="00B20975" w:rsidP="00B20975">
      <w:pPr>
        <w:ind w:leftChars="171" w:left="359"/>
        <w:rPr>
          <w:rStyle w:val="textcontents"/>
          <w:rFonts w:ascii="宋体" w:hAnsi="宋体"/>
        </w:rPr>
      </w:pPr>
      <w:r w:rsidRPr="00051CFA">
        <w:rPr>
          <w:rFonts w:hint="eastAsia"/>
          <w:b/>
          <w:sz w:val="28"/>
          <w:szCs w:val="28"/>
        </w:rPr>
        <w:t>项目工程地点：</w:t>
      </w:r>
      <w:r w:rsidRPr="00051CFA">
        <w:rPr>
          <w:rStyle w:val="textcontents"/>
          <w:rFonts w:ascii="宋体" w:hAnsi="宋体" w:hint="eastAsia"/>
          <w:sz w:val="28"/>
          <w:szCs w:val="28"/>
        </w:rPr>
        <w:t>德阳市</w:t>
      </w:r>
      <w:proofErr w:type="gramStart"/>
      <w:r w:rsidRPr="00051CFA">
        <w:rPr>
          <w:rStyle w:val="textcontents"/>
          <w:rFonts w:ascii="宋体" w:hAnsi="宋体" w:hint="eastAsia"/>
          <w:sz w:val="28"/>
          <w:szCs w:val="28"/>
        </w:rPr>
        <w:t>一</w:t>
      </w:r>
      <w:proofErr w:type="gramEnd"/>
      <w:r w:rsidRPr="00051CFA">
        <w:rPr>
          <w:rStyle w:val="textcontents"/>
          <w:rFonts w:ascii="宋体" w:hAnsi="宋体" w:hint="eastAsia"/>
          <w:sz w:val="28"/>
          <w:szCs w:val="28"/>
        </w:rPr>
        <w:t>环路东一段199号</w:t>
      </w:r>
    </w:p>
    <w:p w14:paraId="2A8F827A" w14:textId="77777777" w:rsidR="00B20975" w:rsidRPr="00051CFA" w:rsidRDefault="00B20975" w:rsidP="00B20975">
      <w:pPr>
        <w:ind w:firstLineChars="256" w:firstLine="540"/>
        <w:rPr>
          <w:rFonts w:ascii="Times New Roman" w:hAnsi="Times New Roman"/>
          <w:b/>
        </w:rPr>
      </w:pPr>
    </w:p>
    <w:p w14:paraId="5E8D4BAC" w14:textId="77777777" w:rsidR="00B20975" w:rsidRPr="00051CFA" w:rsidRDefault="00B20975" w:rsidP="00B20975">
      <w:pPr>
        <w:ind w:firstLineChars="256" w:firstLine="720"/>
        <w:rPr>
          <w:b/>
          <w:sz w:val="28"/>
          <w:szCs w:val="28"/>
        </w:rPr>
      </w:pPr>
    </w:p>
    <w:p w14:paraId="6D9CFF04" w14:textId="77777777" w:rsidR="00B20975" w:rsidRPr="00051CFA" w:rsidRDefault="00B20975" w:rsidP="00B20975">
      <w:pPr>
        <w:ind w:leftChars="171" w:left="359"/>
        <w:rPr>
          <w:rStyle w:val="textcontents"/>
        </w:rPr>
      </w:pPr>
      <w:r w:rsidRPr="00051CFA">
        <w:rPr>
          <w:rFonts w:hint="eastAsia"/>
          <w:b/>
          <w:sz w:val="28"/>
          <w:szCs w:val="28"/>
        </w:rPr>
        <w:t>委</w:t>
      </w:r>
      <w:r w:rsidRPr="00051CFA">
        <w:rPr>
          <w:b/>
          <w:sz w:val="28"/>
          <w:szCs w:val="28"/>
        </w:rPr>
        <w:t xml:space="preserve">   </w:t>
      </w:r>
      <w:r w:rsidRPr="00051CFA">
        <w:rPr>
          <w:rFonts w:hint="eastAsia"/>
          <w:b/>
          <w:sz w:val="28"/>
          <w:szCs w:val="28"/>
        </w:rPr>
        <w:t>托</w:t>
      </w:r>
      <w:r w:rsidRPr="00051CFA">
        <w:rPr>
          <w:b/>
          <w:sz w:val="28"/>
          <w:szCs w:val="28"/>
        </w:rPr>
        <w:t xml:space="preserve">   </w:t>
      </w:r>
      <w:r w:rsidRPr="00051CFA">
        <w:rPr>
          <w:rFonts w:hint="eastAsia"/>
          <w:b/>
          <w:sz w:val="28"/>
          <w:szCs w:val="28"/>
        </w:rPr>
        <w:t>方：</w:t>
      </w:r>
      <w:r w:rsidRPr="00051CFA">
        <w:rPr>
          <w:rFonts w:hint="eastAsia"/>
          <w:sz w:val="28"/>
          <w:szCs w:val="28"/>
        </w:rPr>
        <w:t>四川护理职业学院</w:t>
      </w:r>
    </w:p>
    <w:p w14:paraId="3AF02E1F" w14:textId="77777777" w:rsidR="00B20975" w:rsidRPr="00051CFA" w:rsidRDefault="00B20975" w:rsidP="00B20975">
      <w:pPr>
        <w:ind w:firstLineChars="256" w:firstLine="540"/>
        <w:rPr>
          <w:b/>
        </w:rPr>
      </w:pPr>
    </w:p>
    <w:p w14:paraId="2B2623DE" w14:textId="77777777" w:rsidR="00B20975" w:rsidRPr="00051CFA" w:rsidRDefault="00B20975" w:rsidP="00B20975">
      <w:pPr>
        <w:ind w:firstLineChars="256" w:firstLine="720"/>
        <w:rPr>
          <w:b/>
          <w:sz w:val="28"/>
          <w:szCs w:val="28"/>
        </w:rPr>
      </w:pPr>
    </w:p>
    <w:p w14:paraId="713AD5DC" w14:textId="77777777" w:rsidR="00B20975" w:rsidRPr="00051CFA" w:rsidRDefault="00B20975" w:rsidP="00B20975">
      <w:pPr>
        <w:ind w:firstLineChars="256" w:firstLine="720"/>
        <w:rPr>
          <w:b/>
          <w:sz w:val="28"/>
          <w:szCs w:val="28"/>
        </w:rPr>
      </w:pPr>
    </w:p>
    <w:p w14:paraId="792B4D6F" w14:textId="77777777" w:rsidR="00B20975" w:rsidRPr="00051CFA" w:rsidRDefault="00B20975" w:rsidP="00B20975">
      <w:pPr>
        <w:ind w:leftChars="171" w:left="359"/>
        <w:rPr>
          <w:b/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承</w:t>
      </w:r>
      <w:r w:rsidRPr="00051CFA">
        <w:rPr>
          <w:b/>
          <w:sz w:val="28"/>
          <w:szCs w:val="28"/>
        </w:rPr>
        <w:t xml:space="preserve">   </w:t>
      </w:r>
      <w:r w:rsidRPr="00051CFA">
        <w:rPr>
          <w:rFonts w:hint="eastAsia"/>
          <w:b/>
          <w:sz w:val="28"/>
          <w:szCs w:val="28"/>
        </w:rPr>
        <w:t>接</w:t>
      </w:r>
      <w:r w:rsidRPr="00051CFA">
        <w:rPr>
          <w:b/>
          <w:sz w:val="28"/>
          <w:szCs w:val="28"/>
        </w:rPr>
        <w:t xml:space="preserve">   </w:t>
      </w:r>
      <w:r w:rsidRPr="00051CFA">
        <w:rPr>
          <w:rFonts w:hint="eastAsia"/>
          <w:b/>
          <w:sz w:val="28"/>
          <w:szCs w:val="28"/>
        </w:rPr>
        <w:t>方：</w:t>
      </w:r>
      <w:r w:rsidRPr="00051CFA">
        <w:rPr>
          <w:sz w:val="28"/>
          <w:szCs w:val="28"/>
        </w:rPr>
        <w:t xml:space="preserve"> </w:t>
      </w:r>
    </w:p>
    <w:p w14:paraId="0D46868D" w14:textId="77777777" w:rsidR="00B20975" w:rsidRPr="00051CFA" w:rsidRDefault="00B20975" w:rsidP="00B20975">
      <w:pPr>
        <w:ind w:firstLineChars="256" w:firstLine="720"/>
        <w:rPr>
          <w:b/>
          <w:sz w:val="28"/>
          <w:szCs w:val="28"/>
        </w:rPr>
      </w:pPr>
    </w:p>
    <w:p w14:paraId="65A48000" w14:textId="77777777" w:rsidR="00B20975" w:rsidRPr="00051CFA" w:rsidRDefault="00B20975" w:rsidP="00B20975">
      <w:pPr>
        <w:ind w:firstLineChars="256" w:firstLine="720"/>
        <w:rPr>
          <w:b/>
          <w:sz w:val="28"/>
          <w:szCs w:val="28"/>
        </w:rPr>
      </w:pPr>
    </w:p>
    <w:p w14:paraId="72CF635A" w14:textId="77777777" w:rsidR="00B20975" w:rsidRPr="00051CFA" w:rsidRDefault="00B20975" w:rsidP="00B20975">
      <w:pPr>
        <w:ind w:firstLineChars="256" w:firstLine="720"/>
        <w:rPr>
          <w:b/>
          <w:sz w:val="28"/>
          <w:szCs w:val="28"/>
        </w:rPr>
      </w:pPr>
    </w:p>
    <w:p w14:paraId="19236E5B" w14:textId="756B2C2B" w:rsidR="00B20975" w:rsidRPr="00051CFA" w:rsidRDefault="00B20975" w:rsidP="00B20975">
      <w:pPr>
        <w:ind w:leftChars="171" w:left="359"/>
        <w:rPr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签</w:t>
      </w:r>
      <w:r w:rsidRPr="00051CFA">
        <w:rPr>
          <w:b/>
          <w:sz w:val="28"/>
          <w:szCs w:val="28"/>
        </w:rPr>
        <w:t xml:space="preserve"> </w:t>
      </w:r>
      <w:r w:rsidRPr="00051CFA">
        <w:rPr>
          <w:rFonts w:hint="eastAsia"/>
          <w:b/>
          <w:sz w:val="28"/>
          <w:szCs w:val="28"/>
        </w:rPr>
        <w:t>订</w:t>
      </w:r>
      <w:r w:rsidRPr="00051CFA">
        <w:rPr>
          <w:b/>
          <w:sz w:val="28"/>
          <w:szCs w:val="28"/>
        </w:rPr>
        <w:t xml:space="preserve"> </w:t>
      </w:r>
      <w:r w:rsidRPr="00051CFA">
        <w:rPr>
          <w:rFonts w:hint="eastAsia"/>
          <w:b/>
          <w:sz w:val="28"/>
          <w:szCs w:val="28"/>
        </w:rPr>
        <w:t>时</w:t>
      </w:r>
      <w:r w:rsidRPr="00051CFA">
        <w:rPr>
          <w:b/>
          <w:sz w:val="28"/>
          <w:szCs w:val="28"/>
        </w:rPr>
        <w:t xml:space="preserve"> </w:t>
      </w:r>
      <w:r w:rsidRPr="00051CFA">
        <w:rPr>
          <w:rFonts w:hint="eastAsia"/>
          <w:b/>
          <w:sz w:val="28"/>
          <w:szCs w:val="28"/>
        </w:rPr>
        <w:t>间：</w:t>
      </w:r>
      <w:r w:rsidRPr="00051CFA">
        <w:rPr>
          <w:sz w:val="28"/>
          <w:szCs w:val="28"/>
        </w:rPr>
        <w:t xml:space="preserve">2022   </w:t>
      </w:r>
      <w:r w:rsidRPr="00051CFA">
        <w:rPr>
          <w:rFonts w:hint="eastAsia"/>
          <w:sz w:val="28"/>
          <w:szCs w:val="28"/>
        </w:rPr>
        <w:t>年</w:t>
      </w:r>
      <w:r w:rsidRPr="00051CFA">
        <w:rPr>
          <w:sz w:val="28"/>
          <w:szCs w:val="28"/>
        </w:rPr>
        <w:t xml:space="preserve">  </w:t>
      </w:r>
      <w:r w:rsidR="006131E9" w:rsidRPr="00051CFA">
        <w:rPr>
          <w:sz w:val="28"/>
          <w:szCs w:val="28"/>
        </w:rPr>
        <w:t xml:space="preserve"> </w:t>
      </w:r>
      <w:r w:rsidRPr="00051CFA">
        <w:rPr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月</w:t>
      </w:r>
      <w:r w:rsidRPr="00051CFA">
        <w:rPr>
          <w:sz w:val="28"/>
          <w:szCs w:val="28"/>
        </w:rPr>
        <w:t xml:space="preserve"> </w:t>
      </w:r>
      <w:r w:rsidR="006131E9" w:rsidRPr="00051CFA">
        <w:rPr>
          <w:sz w:val="28"/>
          <w:szCs w:val="28"/>
        </w:rPr>
        <w:t xml:space="preserve"> </w:t>
      </w:r>
      <w:r w:rsidRPr="00051CFA">
        <w:rPr>
          <w:sz w:val="28"/>
          <w:szCs w:val="28"/>
        </w:rPr>
        <w:t xml:space="preserve">  </w:t>
      </w:r>
      <w:r w:rsidRPr="00051CFA">
        <w:rPr>
          <w:rFonts w:hint="eastAsia"/>
          <w:sz w:val="28"/>
          <w:szCs w:val="28"/>
        </w:rPr>
        <w:t>日</w:t>
      </w:r>
    </w:p>
    <w:p w14:paraId="7F4D59DE" w14:textId="77777777" w:rsidR="00B20975" w:rsidRPr="00051CFA" w:rsidRDefault="00B20975" w:rsidP="00B20975">
      <w:pPr>
        <w:rPr>
          <w:b/>
          <w:sz w:val="28"/>
          <w:szCs w:val="28"/>
        </w:rPr>
      </w:pPr>
    </w:p>
    <w:p w14:paraId="557D9E6C" w14:textId="77777777" w:rsidR="00B20975" w:rsidRPr="00051CFA" w:rsidRDefault="00B20975" w:rsidP="00B20975">
      <w:pPr>
        <w:rPr>
          <w:b/>
          <w:sz w:val="28"/>
          <w:szCs w:val="28"/>
        </w:rPr>
      </w:pPr>
    </w:p>
    <w:p w14:paraId="4F3369FA" w14:textId="77777777" w:rsidR="00B20975" w:rsidRPr="00051CFA" w:rsidRDefault="00B20975" w:rsidP="00B20975">
      <w:pPr>
        <w:rPr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lastRenderedPageBreak/>
        <w:t>委托方</w:t>
      </w:r>
      <w:r w:rsidRPr="00051CFA">
        <w:rPr>
          <w:rFonts w:hint="eastAsia"/>
          <w:sz w:val="28"/>
          <w:szCs w:val="28"/>
        </w:rPr>
        <w:t>：四川护理职业学院</w:t>
      </w:r>
      <w:r w:rsidRPr="00051CFA">
        <w:rPr>
          <w:rStyle w:val="textcontents"/>
          <w:rFonts w:ascii="宋体" w:hAnsi="宋体" w:hint="eastAsia"/>
          <w:sz w:val="28"/>
          <w:szCs w:val="28"/>
        </w:rPr>
        <w:t xml:space="preserve">                   </w:t>
      </w:r>
      <w:r w:rsidRPr="00051CFA">
        <w:rPr>
          <w:rFonts w:hint="eastAsia"/>
          <w:sz w:val="28"/>
          <w:szCs w:val="28"/>
        </w:rPr>
        <w:t>（以下简称甲方）</w:t>
      </w:r>
    </w:p>
    <w:p w14:paraId="71B0A939" w14:textId="3EA911E3" w:rsidR="00B20975" w:rsidRPr="00051CFA" w:rsidRDefault="00B20975" w:rsidP="00CB166F">
      <w:pPr>
        <w:rPr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承接方</w:t>
      </w:r>
      <w:r w:rsidRPr="00051CFA">
        <w:rPr>
          <w:rFonts w:hint="eastAsia"/>
          <w:sz w:val="28"/>
          <w:szCs w:val="28"/>
        </w:rPr>
        <w:t>：</w:t>
      </w:r>
      <w:r w:rsidRPr="00051CFA">
        <w:rPr>
          <w:sz w:val="28"/>
          <w:szCs w:val="28"/>
        </w:rPr>
        <w:t xml:space="preserve">                                     </w:t>
      </w:r>
      <w:r w:rsidRPr="00051CFA">
        <w:rPr>
          <w:rFonts w:hint="eastAsia"/>
          <w:sz w:val="28"/>
          <w:szCs w:val="28"/>
        </w:rPr>
        <w:t>（以下简称乙方）</w:t>
      </w:r>
    </w:p>
    <w:p w14:paraId="2158F130" w14:textId="385A8E8C" w:rsidR="00B20975" w:rsidRPr="00051CFA" w:rsidRDefault="00B20975" w:rsidP="00B20975">
      <w:pPr>
        <w:ind w:firstLineChars="200"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甲方委托乙方对四川护理职业学院</w:t>
      </w:r>
      <w:r w:rsidRPr="00051CFA">
        <w:rPr>
          <w:sz w:val="28"/>
          <w:szCs w:val="28"/>
        </w:rPr>
        <w:t>2</w:t>
      </w:r>
      <w:r w:rsidRPr="00051CFA">
        <w:rPr>
          <w:rFonts w:hint="eastAsia"/>
          <w:sz w:val="28"/>
          <w:szCs w:val="28"/>
        </w:rPr>
        <w:t>、</w:t>
      </w:r>
      <w:r w:rsidRPr="00051CFA">
        <w:rPr>
          <w:sz w:val="28"/>
          <w:szCs w:val="28"/>
        </w:rPr>
        <w:t>3</w:t>
      </w:r>
      <w:r w:rsidRPr="00051CFA">
        <w:rPr>
          <w:rFonts w:hint="eastAsia"/>
          <w:sz w:val="28"/>
          <w:szCs w:val="28"/>
        </w:rPr>
        <w:t>、</w:t>
      </w:r>
      <w:r w:rsidRPr="00051CFA">
        <w:rPr>
          <w:sz w:val="28"/>
          <w:szCs w:val="28"/>
        </w:rPr>
        <w:t>4</w:t>
      </w:r>
      <w:r w:rsidRPr="00051CFA">
        <w:rPr>
          <w:rFonts w:hint="eastAsia"/>
          <w:sz w:val="28"/>
          <w:szCs w:val="28"/>
        </w:rPr>
        <w:t>号学生公寓建设项目</w:t>
      </w:r>
      <w:r w:rsidR="00424765">
        <w:rPr>
          <w:rFonts w:hint="eastAsia"/>
          <w:sz w:val="28"/>
          <w:szCs w:val="28"/>
        </w:rPr>
        <w:t>单体建筑</w:t>
      </w:r>
      <w:r w:rsidRPr="00051CFA">
        <w:rPr>
          <w:rFonts w:ascii="宋体" w:hAnsi="宋体" w:hint="eastAsia"/>
          <w:sz w:val="28"/>
          <w:szCs w:val="28"/>
        </w:rPr>
        <w:t>进行沉降观测</w:t>
      </w:r>
      <w:r w:rsidRPr="00051CFA">
        <w:rPr>
          <w:rFonts w:hint="eastAsia"/>
          <w:sz w:val="28"/>
          <w:szCs w:val="28"/>
        </w:rPr>
        <w:t>、附属挡墙进行变形监测。根据《中华人民共和国</w:t>
      </w:r>
      <w:r w:rsidR="0062474D" w:rsidRPr="00051CFA">
        <w:rPr>
          <w:rFonts w:hint="eastAsia"/>
          <w:sz w:val="28"/>
          <w:szCs w:val="28"/>
        </w:rPr>
        <w:t>民法典</w:t>
      </w:r>
      <w:r w:rsidRPr="00051CFA">
        <w:rPr>
          <w:rFonts w:hint="eastAsia"/>
          <w:sz w:val="28"/>
          <w:szCs w:val="28"/>
        </w:rPr>
        <w:t>》和《中华人民共和国测量法》的有关规定，结合该项目的具体情况，为明确责任，协作配合，共同搞好测量工作，经过双方协商一致就相关事宜，</w:t>
      </w:r>
      <w:proofErr w:type="gramStart"/>
      <w:r w:rsidRPr="00051CFA">
        <w:rPr>
          <w:rFonts w:hint="eastAsia"/>
          <w:sz w:val="28"/>
          <w:szCs w:val="28"/>
        </w:rPr>
        <w:t>签定</w:t>
      </w:r>
      <w:proofErr w:type="gramEnd"/>
      <w:r w:rsidRPr="00051CFA">
        <w:rPr>
          <w:rFonts w:hint="eastAsia"/>
          <w:sz w:val="28"/>
          <w:szCs w:val="28"/>
        </w:rPr>
        <w:t>如下合同条款。</w:t>
      </w:r>
    </w:p>
    <w:p w14:paraId="6C298432" w14:textId="77777777" w:rsidR="00B20975" w:rsidRPr="00051CFA" w:rsidRDefault="00B20975" w:rsidP="00B20975">
      <w:pPr>
        <w:ind w:left="560"/>
        <w:rPr>
          <w:b/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第一条</w:t>
      </w:r>
      <w:r w:rsidRPr="00051CFA">
        <w:rPr>
          <w:b/>
          <w:sz w:val="28"/>
          <w:szCs w:val="28"/>
        </w:rPr>
        <w:t xml:space="preserve">  </w:t>
      </w:r>
      <w:r w:rsidRPr="00051CFA">
        <w:rPr>
          <w:rFonts w:hint="eastAsia"/>
          <w:b/>
          <w:sz w:val="28"/>
          <w:szCs w:val="28"/>
        </w:rPr>
        <w:t>测量范围</w:t>
      </w:r>
    </w:p>
    <w:p w14:paraId="0FC15021" w14:textId="541E9095" w:rsidR="00B20975" w:rsidRPr="00051CFA" w:rsidRDefault="00B20975" w:rsidP="00B20975">
      <w:pPr>
        <w:ind w:firstLineChars="200" w:firstLine="560"/>
        <w:rPr>
          <w:sz w:val="28"/>
          <w:szCs w:val="28"/>
        </w:rPr>
      </w:pPr>
      <w:r w:rsidRPr="00051CFA">
        <w:rPr>
          <w:sz w:val="28"/>
          <w:szCs w:val="28"/>
        </w:rPr>
        <w:t>1.1</w:t>
      </w:r>
      <w:r w:rsidR="0014613B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b/>
          <w:sz w:val="28"/>
          <w:szCs w:val="28"/>
        </w:rPr>
        <w:t>测量范围</w:t>
      </w:r>
    </w:p>
    <w:p w14:paraId="062BAD13" w14:textId="77777777" w:rsidR="00B20975" w:rsidRPr="00051CFA" w:rsidRDefault="00B20975" w:rsidP="00B20975">
      <w:pPr>
        <w:ind w:firstLineChars="200"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本次测量范围分为两个部分：</w:t>
      </w:r>
    </w:p>
    <w:p w14:paraId="549B7663" w14:textId="05F91C4D" w:rsidR="00B20975" w:rsidRPr="00051CFA" w:rsidRDefault="00B20975" w:rsidP="00B20975">
      <w:pPr>
        <w:ind w:firstLineChars="200" w:firstLine="560"/>
        <w:rPr>
          <w:rStyle w:val="textcontents"/>
          <w:rFonts w:ascii="宋体" w:hAnsi="宋体"/>
        </w:rPr>
      </w:pPr>
      <w:r w:rsidRPr="00051CFA">
        <w:rPr>
          <w:rFonts w:hint="eastAsia"/>
          <w:sz w:val="28"/>
          <w:szCs w:val="28"/>
        </w:rPr>
        <w:t>第一部分：对四川护理职业学院</w:t>
      </w:r>
      <w:r w:rsidRPr="00051CFA">
        <w:rPr>
          <w:sz w:val="28"/>
          <w:szCs w:val="28"/>
        </w:rPr>
        <w:t>2</w:t>
      </w:r>
      <w:r w:rsidRPr="00051CFA">
        <w:rPr>
          <w:rFonts w:hint="eastAsia"/>
          <w:sz w:val="28"/>
          <w:szCs w:val="28"/>
        </w:rPr>
        <w:t>、</w:t>
      </w:r>
      <w:r w:rsidRPr="00051CFA">
        <w:rPr>
          <w:sz w:val="28"/>
          <w:szCs w:val="28"/>
        </w:rPr>
        <w:t>3</w:t>
      </w:r>
      <w:r w:rsidRPr="00051CFA">
        <w:rPr>
          <w:rFonts w:hint="eastAsia"/>
          <w:sz w:val="28"/>
          <w:szCs w:val="28"/>
        </w:rPr>
        <w:t>、</w:t>
      </w:r>
      <w:r w:rsidRPr="00051CFA">
        <w:rPr>
          <w:sz w:val="28"/>
          <w:szCs w:val="28"/>
        </w:rPr>
        <w:t>4</w:t>
      </w:r>
      <w:r w:rsidRPr="00051CFA">
        <w:rPr>
          <w:rFonts w:hint="eastAsia"/>
          <w:sz w:val="28"/>
          <w:szCs w:val="28"/>
        </w:rPr>
        <w:t>号学生公寓建设项目</w:t>
      </w:r>
      <w:r w:rsidR="00424765">
        <w:rPr>
          <w:rFonts w:hint="eastAsia"/>
          <w:sz w:val="28"/>
          <w:szCs w:val="28"/>
        </w:rPr>
        <w:t>单体工程</w:t>
      </w:r>
      <w:r w:rsidRPr="00051CFA">
        <w:rPr>
          <w:rStyle w:val="textcontents"/>
          <w:rFonts w:ascii="宋体" w:hAnsi="宋体" w:hint="eastAsia"/>
          <w:sz w:val="28"/>
          <w:szCs w:val="28"/>
        </w:rPr>
        <w:t>进行沉降观测。</w:t>
      </w:r>
    </w:p>
    <w:p w14:paraId="6B198E8D" w14:textId="6F18406A" w:rsidR="00B20975" w:rsidRPr="00051CFA" w:rsidRDefault="00B20975" w:rsidP="00B20975">
      <w:pPr>
        <w:ind w:firstLineChars="200" w:firstLine="560"/>
      </w:pPr>
      <w:r w:rsidRPr="00051CFA">
        <w:rPr>
          <w:rStyle w:val="textcontents"/>
          <w:rFonts w:ascii="宋体" w:hAnsi="宋体" w:hint="eastAsia"/>
          <w:sz w:val="28"/>
          <w:szCs w:val="28"/>
        </w:rPr>
        <w:t>第二部分：对2、3、4号学生公寓后侧</w:t>
      </w:r>
      <w:r w:rsidRPr="00051CFA">
        <w:rPr>
          <w:rFonts w:hint="eastAsia"/>
          <w:sz w:val="28"/>
          <w:szCs w:val="28"/>
        </w:rPr>
        <w:t>附属边坡挡墙进行顶部水平和竖向位移变形观测</w:t>
      </w:r>
      <w:r w:rsidRPr="00051CFA">
        <w:rPr>
          <w:rStyle w:val="textcontents"/>
          <w:rFonts w:ascii="宋体" w:hAnsi="宋体" w:hint="eastAsia"/>
          <w:sz w:val="28"/>
          <w:szCs w:val="28"/>
        </w:rPr>
        <w:t>。</w:t>
      </w:r>
    </w:p>
    <w:p w14:paraId="4E7EA837" w14:textId="3ED92387" w:rsidR="00B20975" w:rsidRPr="00051CFA" w:rsidRDefault="00B20975" w:rsidP="00B20975">
      <w:pPr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051CFA">
        <w:rPr>
          <w:b/>
          <w:sz w:val="28"/>
          <w:szCs w:val="28"/>
        </w:rPr>
        <w:t>1.2</w:t>
      </w:r>
      <w:r w:rsidR="0014613B" w:rsidRPr="00051CFA">
        <w:rPr>
          <w:rFonts w:hint="eastAsia"/>
          <w:b/>
          <w:sz w:val="28"/>
          <w:szCs w:val="28"/>
        </w:rPr>
        <w:t xml:space="preserve"> </w:t>
      </w:r>
      <w:r w:rsidRPr="00051CFA">
        <w:rPr>
          <w:rFonts w:hint="eastAsia"/>
          <w:b/>
          <w:sz w:val="28"/>
          <w:szCs w:val="28"/>
        </w:rPr>
        <w:t>工程建设地点</w:t>
      </w:r>
    </w:p>
    <w:p w14:paraId="6C081C85" w14:textId="4709ACAB" w:rsidR="00B20975" w:rsidRPr="00051CFA" w:rsidRDefault="00B20975" w:rsidP="00B20975">
      <w:pPr>
        <w:ind w:leftChars="171" w:left="359"/>
        <w:rPr>
          <w:rFonts w:ascii="宋体" w:hAnsi="宋体"/>
          <w:sz w:val="28"/>
          <w:szCs w:val="28"/>
        </w:rPr>
      </w:pPr>
      <w:r w:rsidRPr="00051CFA">
        <w:rPr>
          <w:rStyle w:val="textcontents"/>
          <w:rFonts w:ascii="宋体" w:hAnsi="宋体" w:hint="eastAsia"/>
          <w:sz w:val="28"/>
          <w:szCs w:val="28"/>
        </w:rPr>
        <w:t>德阳市</w:t>
      </w:r>
      <w:proofErr w:type="gramStart"/>
      <w:r w:rsidR="00CB166F" w:rsidRPr="00051CFA">
        <w:rPr>
          <w:rStyle w:val="textcontents"/>
          <w:rFonts w:ascii="宋体" w:hAnsi="宋体" w:hint="eastAsia"/>
          <w:sz w:val="28"/>
          <w:szCs w:val="28"/>
        </w:rPr>
        <w:t>一</w:t>
      </w:r>
      <w:proofErr w:type="gramEnd"/>
      <w:r w:rsidR="00CB166F" w:rsidRPr="00051CFA">
        <w:rPr>
          <w:rStyle w:val="textcontents"/>
          <w:rFonts w:ascii="宋体" w:hAnsi="宋体" w:hint="eastAsia"/>
          <w:sz w:val="28"/>
          <w:szCs w:val="28"/>
        </w:rPr>
        <w:t>环路东一段1</w:t>
      </w:r>
      <w:r w:rsidR="00CB166F" w:rsidRPr="00051CFA">
        <w:rPr>
          <w:rStyle w:val="textcontents"/>
          <w:rFonts w:ascii="宋体" w:hAnsi="宋体"/>
          <w:sz w:val="28"/>
          <w:szCs w:val="28"/>
        </w:rPr>
        <w:t>99</w:t>
      </w:r>
      <w:r w:rsidR="00CB166F" w:rsidRPr="00051CFA">
        <w:rPr>
          <w:rStyle w:val="textcontents"/>
          <w:rFonts w:ascii="宋体" w:hAnsi="宋体" w:hint="eastAsia"/>
          <w:sz w:val="28"/>
          <w:szCs w:val="28"/>
        </w:rPr>
        <w:t>号（校内）</w:t>
      </w:r>
      <w:r w:rsidRPr="00051CFA">
        <w:rPr>
          <w:rFonts w:hint="eastAsia"/>
          <w:sz w:val="28"/>
          <w:szCs w:val="28"/>
        </w:rPr>
        <w:t>。</w:t>
      </w:r>
    </w:p>
    <w:p w14:paraId="0E3B12A8" w14:textId="77777777" w:rsidR="00B20975" w:rsidRPr="00051CFA" w:rsidRDefault="00B20975" w:rsidP="00B20975">
      <w:pPr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第二条</w:t>
      </w:r>
      <w:r w:rsidRPr="00051CFA">
        <w:rPr>
          <w:b/>
          <w:sz w:val="28"/>
          <w:szCs w:val="28"/>
        </w:rPr>
        <w:t xml:space="preserve">  </w:t>
      </w:r>
      <w:r w:rsidRPr="00051CFA">
        <w:rPr>
          <w:rFonts w:hint="eastAsia"/>
          <w:b/>
          <w:sz w:val="28"/>
          <w:szCs w:val="28"/>
        </w:rPr>
        <w:t>测量依据</w:t>
      </w:r>
    </w:p>
    <w:p w14:paraId="0B475FB9" w14:textId="77777777" w:rsidR="00B20975" w:rsidRPr="00051CFA" w:rsidRDefault="00B20975" w:rsidP="00B20975">
      <w:pPr>
        <w:ind w:firstLineChars="200"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该项目的测量以下列文件为依据：</w:t>
      </w:r>
    </w:p>
    <w:p w14:paraId="4C2FE185" w14:textId="0DE6CCD1" w:rsidR="00B20975" w:rsidRPr="00051CFA" w:rsidRDefault="00B20975" w:rsidP="00B20975">
      <w:pPr>
        <w:spacing w:line="360" w:lineRule="auto"/>
        <w:ind w:firstLineChars="200" w:firstLine="560"/>
        <w:rPr>
          <w:rStyle w:val="textcontents"/>
          <w:rFonts w:ascii="宋体" w:hAnsi="宋体"/>
        </w:rPr>
      </w:pPr>
      <w:r w:rsidRPr="00051CFA">
        <w:rPr>
          <w:rStyle w:val="textcontents"/>
          <w:rFonts w:ascii="宋体" w:hAnsi="宋体" w:hint="eastAsia"/>
          <w:sz w:val="28"/>
          <w:szCs w:val="28"/>
        </w:rPr>
        <w:t>1</w:t>
      </w:r>
      <w:r w:rsidR="00CB166F" w:rsidRPr="00051CFA">
        <w:rPr>
          <w:rStyle w:val="textcontents"/>
          <w:rFonts w:ascii="宋体" w:hAnsi="宋体" w:hint="eastAsia"/>
          <w:sz w:val="28"/>
          <w:szCs w:val="28"/>
        </w:rPr>
        <w:t>.</w:t>
      </w:r>
      <w:r w:rsidRPr="00051CFA">
        <w:rPr>
          <w:rStyle w:val="textcontents"/>
          <w:rFonts w:ascii="宋体" w:hAnsi="宋体" w:hint="eastAsia"/>
          <w:sz w:val="28"/>
          <w:szCs w:val="28"/>
        </w:rPr>
        <w:t>《建筑变形测量规范》JGJ 8—2016。</w:t>
      </w:r>
    </w:p>
    <w:p w14:paraId="63EB96B0" w14:textId="040F3096" w:rsidR="00B20975" w:rsidRPr="00051CFA" w:rsidRDefault="00B20975" w:rsidP="00B20975">
      <w:pPr>
        <w:spacing w:line="360" w:lineRule="auto"/>
        <w:ind w:firstLineChars="200" w:firstLine="560"/>
        <w:rPr>
          <w:rStyle w:val="textcontents"/>
          <w:rFonts w:ascii="宋体" w:hAnsi="宋体"/>
          <w:sz w:val="28"/>
          <w:szCs w:val="28"/>
        </w:rPr>
      </w:pPr>
      <w:r w:rsidRPr="00051CFA">
        <w:rPr>
          <w:rStyle w:val="textcontents"/>
          <w:rFonts w:ascii="宋体" w:hAnsi="宋体" w:hint="eastAsia"/>
          <w:sz w:val="28"/>
          <w:szCs w:val="28"/>
        </w:rPr>
        <w:t>2</w:t>
      </w:r>
      <w:r w:rsidR="00CB166F" w:rsidRPr="00051CFA">
        <w:rPr>
          <w:rStyle w:val="textcontents"/>
          <w:rFonts w:ascii="宋体" w:hAnsi="宋体" w:hint="eastAsia"/>
          <w:sz w:val="28"/>
          <w:szCs w:val="28"/>
        </w:rPr>
        <w:t>.</w:t>
      </w:r>
      <w:r w:rsidRPr="00051CFA">
        <w:rPr>
          <w:rStyle w:val="textcontents"/>
          <w:rFonts w:ascii="宋体" w:hAnsi="宋体" w:hint="eastAsia"/>
          <w:sz w:val="28"/>
          <w:szCs w:val="28"/>
        </w:rPr>
        <w:t>《国家一、二等水准测量规范》GB/T 12897-2006。</w:t>
      </w:r>
    </w:p>
    <w:p w14:paraId="6000C2F0" w14:textId="68068D9D" w:rsidR="00B20975" w:rsidRPr="00051CFA" w:rsidRDefault="00B20975" w:rsidP="00B20975">
      <w:pPr>
        <w:spacing w:line="360" w:lineRule="auto"/>
        <w:ind w:firstLineChars="200" w:firstLine="560"/>
        <w:rPr>
          <w:rStyle w:val="textcontents"/>
          <w:rFonts w:ascii="宋体" w:hAnsi="宋体"/>
          <w:sz w:val="28"/>
          <w:szCs w:val="28"/>
        </w:rPr>
      </w:pPr>
      <w:r w:rsidRPr="00051CFA">
        <w:rPr>
          <w:rStyle w:val="textcontents"/>
          <w:rFonts w:ascii="宋体" w:hAnsi="宋体" w:hint="eastAsia"/>
          <w:sz w:val="28"/>
          <w:szCs w:val="28"/>
        </w:rPr>
        <w:t>3</w:t>
      </w:r>
      <w:r w:rsidR="00CB166F" w:rsidRPr="00051CFA">
        <w:rPr>
          <w:rStyle w:val="textcontents"/>
          <w:rFonts w:ascii="宋体" w:hAnsi="宋体" w:hint="eastAsia"/>
          <w:sz w:val="28"/>
          <w:szCs w:val="28"/>
        </w:rPr>
        <w:t>.</w:t>
      </w:r>
      <w:r w:rsidRPr="00051CFA">
        <w:rPr>
          <w:rStyle w:val="textcontents"/>
          <w:rFonts w:ascii="宋体" w:hAnsi="宋体" w:hint="eastAsia"/>
          <w:sz w:val="28"/>
          <w:szCs w:val="28"/>
        </w:rPr>
        <w:t>《</w:t>
      </w:r>
      <w:hyperlink r:id="rId6" w:tgtFrame="_blank" w:history="1">
        <w:r w:rsidRPr="00051CFA">
          <w:rPr>
            <w:rStyle w:val="textcontents"/>
            <w:rFonts w:ascii="宋体" w:hAnsi="宋体" w:hint="eastAsia"/>
            <w:sz w:val="28"/>
            <w:szCs w:val="28"/>
          </w:rPr>
          <w:t>工程测量</w:t>
        </w:r>
      </w:hyperlink>
      <w:r w:rsidRPr="00051CFA">
        <w:rPr>
          <w:rStyle w:val="textcontents"/>
          <w:rFonts w:ascii="宋体" w:hAnsi="宋体" w:hint="eastAsia"/>
          <w:sz w:val="28"/>
          <w:szCs w:val="28"/>
        </w:rPr>
        <w:t>规范》</w:t>
      </w:r>
      <w:r w:rsidRPr="00051CFA">
        <w:rPr>
          <w:rFonts w:ascii="宋体" w:hAnsi="宋体" w:hint="eastAsia"/>
          <w:sz w:val="28"/>
        </w:rPr>
        <w:t>GB50026—2007</w:t>
      </w:r>
      <w:r w:rsidRPr="00051CFA">
        <w:rPr>
          <w:rStyle w:val="textcontents"/>
          <w:rFonts w:ascii="宋体" w:hAnsi="宋体" w:hint="eastAsia"/>
          <w:sz w:val="28"/>
          <w:szCs w:val="28"/>
        </w:rPr>
        <w:t>。</w:t>
      </w:r>
    </w:p>
    <w:p w14:paraId="18436BB3" w14:textId="184125BE" w:rsidR="00B20975" w:rsidRPr="00051CFA" w:rsidRDefault="00B20975" w:rsidP="00B20975">
      <w:pPr>
        <w:spacing w:line="360" w:lineRule="auto"/>
        <w:ind w:firstLineChars="200" w:firstLine="560"/>
        <w:rPr>
          <w:rStyle w:val="textcontents"/>
          <w:rFonts w:ascii="宋体" w:hAnsi="宋体"/>
          <w:sz w:val="28"/>
          <w:szCs w:val="28"/>
        </w:rPr>
      </w:pPr>
      <w:r w:rsidRPr="00051CFA">
        <w:rPr>
          <w:rStyle w:val="textcontents"/>
          <w:rFonts w:ascii="宋体" w:hAnsi="宋体" w:hint="eastAsia"/>
          <w:sz w:val="28"/>
          <w:szCs w:val="28"/>
        </w:rPr>
        <w:t>4</w:t>
      </w:r>
      <w:r w:rsidR="00CB166F" w:rsidRPr="00051CFA">
        <w:rPr>
          <w:rStyle w:val="textcontents"/>
          <w:rFonts w:ascii="宋体" w:hAnsi="宋体" w:hint="eastAsia"/>
          <w:sz w:val="28"/>
          <w:szCs w:val="28"/>
        </w:rPr>
        <w:t>.</w:t>
      </w:r>
      <w:r w:rsidRPr="00051CFA">
        <w:rPr>
          <w:rStyle w:val="textcontents"/>
          <w:rFonts w:ascii="宋体" w:hAnsi="宋体" w:hint="eastAsia"/>
          <w:sz w:val="28"/>
          <w:szCs w:val="28"/>
        </w:rPr>
        <w:t>《建筑边坡工程技术规范》GB50330—2013。</w:t>
      </w:r>
    </w:p>
    <w:p w14:paraId="6D8764D4" w14:textId="77777777" w:rsidR="00B20975" w:rsidRPr="00051CFA" w:rsidRDefault="00B20975" w:rsidP="00B20975">
      <w:pPr>
        <w:spacing w:line="360" w:lineRule="auto"/>
        <w:ind w:firstLineChars="200" w:firstLine="562"/>
      </w:pPr>
      <w:r w:rsidRPr="00051CFA">
        <w:rPr>
          <w:rFonts w:hint="eastAsia"/>
          <w:b/>
          <w:sz w:val="28"/>
          <w:szCs w:val="28"/>
        </w:rPr>
        <w:lastRenderedPageBreak/>
        <w:t>第三条</w:t>
      </w:r>
      <w:r w:rsidRPr="00051CFA">
        <w:rPr>
          <w:b/>
          <w:sz w:val="28"/>
          <w:szCs w:val="28"/>
        </w:rPr>
        <w:t xml:space="preserve">  </w:t>
      </w:r>
      <w:r w:rsidRPr="00051CFA">
        <w:rPr>
          <w:rFonts w:hint="eastAsia"/>
          <w:b/>
          <w:sz w:val="28"/>
          <w:szCs w:val="28"/>
        </w:rPr>
        <w:t>坐标系统</w:t>
      </w:r>
    </w:p>
    <w:p w14:paraId="7E33F8B2" w14:textId="77777777" w:rsidR="00B20975" w:rsidRPr="00051CFA" w:rsidRDefault="00B20975" w:rsidP="00B20975">
      <w:pPr>
        <w:spacing w:line="58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051CFA">
        <w:rPr>
          <w:rFonts w:hint="eastAsia"/>
          <w:sz w:val="28"/>
          <w:szCs w:val="28"/>
        </w:rPr>
        <w:t>坐标系统采用独立坐标系统。高程系统采用假定高程基准。</w:t>
      </w:r>
    </w:p>
    <w:p w14:paraId="2AD8C338" w14:textId="77777777" w:rsidR="00B20975" w:rsidRPr="00051CFA" w:rsidRDefault="00B20975" w:rsidP="00B20975">
      <w:pPr>
        <w:spacing w:line="580" w:lineRule="exact"/>
        <w:ind w:left="560"/>
        <w:rPr>
          <w:b/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第四条</w:t>
      </w:r>
      <w:r w:rsidRPr="00051CFA">
        <w:rPr>
          <w:b/>
          <w:sz w:val="28"/>
          <w:szCs w:val="28"/>
        </w:rPr>
        <w:t xml:space="preserve">  </w:t>
      </w:r>
      <w:r w:rsidRPr="00051CFA">
        <w:rPr>
          <w:rFonts w:hint="eastAsia"/>
          <w:b/>
          <w:sz w:val="28"/>
          <w:szCs w:val="28"/>
        </w:rPr>
        <w:t>控制测量</w:t>
      </w:r>
    </w:p>
    <w:p w14:paraId="58C60D3D" w14:textId="77777777" w:rsidR="00B20975" w:rsidRPr="00051CFA" w:rsidRDefault="00B20975" w:rsidP="00B20975">
      <w:pPr>
        <w:spacing w:line="580" w:lineRule="exact"/>
        <w:ind w:firstLineChars="200" w:firstLine="56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在控制点的基础上布设工作基准点作为测区的控制网，高程控制网按《建筑变形测量规程》采用闭合环进行控制。平面坐标系统按《建筑变形测量规程》采用一次布网，二级平面控制网的要求进行布设。</w:t>
      </w:r>
    </w:p>
    <w:p w14:paraId="40F6CB74" w14:textId="77777777" w:rsidR="00B20975" w:rsidRPr="00051CFA" w:rsidRDefault="00B20975" w:rsidP="00B20975">
      <w:pPr>
        <w:spacing w:line="580" w:lineRule="exact"/>
        <w:ind w:firstLine="570"/>
        <w:rPr>
          <w:b/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第五条</w:t>
      </w:r>
      <w:r w:rsidRPr="00051CFA">
        <w:rPr>
          <w:b/>
          <w:sz w:val="28"/>
          <w:szCs w:val="28"/>
        </w:rPr>
        <w:t xml:space="preserve">  </w:t>
      </w:r>
      <w:r w:rsidRPr="00051CFA">
        <w:rPr>
          <w:rFonts w:hint="eastAsia"/>
          <w:b/>
          <w:sz w:val="28"/>
          <w:szCs w:val="28"/>
        </w:rPr>
        <w:t>变形观测的步骤及时间</w:t>
      </w:r>
    </w:p>
    <w:p w14:paraId="56E8095D" w14:textId="62F04A59" w:rsidR="00B20975" w:rsidRPr="00051CFA" w:rsidRDefault="00B20975" w:rsidP="00B20975">
      <w:pPr>
        <w:spacing w:line="580" w:lineRule="exact"/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>1</w:t>
      </w:r>
      <w:r w:rsidR="0014613B" w:rsidRPr="00051CFA">
        <w:rPr>
          <w:sz w:val="28"/>
          <w:szCs w:val="28"/>
        </w:rPr>
        <w:t>.</w:t>
      </w:r>
      <w:r w:rsidRPr="00051CFA">
        <w:rPr>
          <w:rFonts w:hint="eastAsia"/>
          <w:sz w:val="28"/>
          <w:szCs w:val="28"/>
        </w:rPr>
        <w:t>根据设计图纸及现场实际情况布置观测点。</w:t>
      </w:r>
    </w:p>
    <w:p w14:paraId="1EBC2807" w14:textId="250B10BD" w:rsidR="00B20975" w:rsidRPr="00051CFA" w:rsidRDefault="00B20975" w:rsidP="00B20975">
      <w:pPr>
        <w:spacing w:line="580" w:lineRule="exact"/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>2</w:t>
      </w:r>
      <w:r w:rsidR="0014613B" w:rsidRPr="00051CFA">
        <w:rPr>
          <w:rFonts w:hint="eastAsia"/>
          <w:sz w:val="28"/>
          <w:szCs w:val="28"/>
        </w:rPr>
        <w:t>.</w:t>
      </w:r>
      <w:r w:rsidRPr="00051CFA">
        <w:rPr>
          <w:rFonts w:hint="eastAsia"/>
          <w:sz w:val="28"/>
          <w:szCs w:val="28"/>
        </w:rPr>
        <w:t>观测点稳定后，制定水准观测路线。</w:t>
      </w:r>
    </w:p>
    <w:p w14:paraId="335855F5" w14:textId="46058D35" w:rsidR="00B20975" w:rsidRPr="00051CFA" w:rsidRDefault="00B20975" w:rsidP="00B20975">
      <w:pPr>
        <w:spacing w:line="580" w:lineRule="exact"/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>3</w:t>
      </w:r>
      <w:r w:rsidR="0014613B" w:rsidRPr="00051CFA">
        <w:rPr>
          <w:rFonts w:hint="eastAsia"/>
          <w:sz w:val="28"/>
          <w:szCs w:val="28"/>
        </w:rPr>
        <w:t>.</w:t>
      </w:r>
      <w:r w:rsidRPr="00051CFA">
        <w:rPr>
          <w:rFonts w:hint="eastAsia"/>
          <w:sz w:val="28"/>
          <w:szCs w:val="28"/>
        </w:rPr>
        <w:t>根据观测路线，观测点与工作基点组成闭合或附合水准路线，进行沉降观测。</w:t>
      </w:r>
    </w:p>
    <w:p w14:paraId="5EE6616F" w14:textId="77777777" w:rsidR="00B20975" w:rsidRPr="00051CFA" w:rsidRDefault="00B20975" w:rsidP="00B20975">
      <w:pPr>
        <w:spacing w:line="580" w:lineRule="exact"/>
        <w:ind w:firstLine="570"/>
        <w:rPr>
          <w:rStyle w:val="textcontents"/>
          <w:rFonts w:ascii="宋体" w:hAnsi="宋体"/>
        </w:rPr>
      </w:pPr>
      <w:r w:rsidRPr="00051CFA">
        <w:rPr>
          <w:rFonts w:hint="eastAsia"/>
          <w:sz w:val="28"/>
          <w:szCs w:val="28"/>
        </w:rPr>
        <w:t>第</w:t>
      </w:r>
      <w:r w:rsidRPr="00051CFA">
        <w:rPr>
          <w:sz w:val="28"/>
          <w:szCs w:val="28"/>
        </w:rPr>
        <w:t>1</w:t>
      </w:r>
      <w:r w:rsidRPr="00051CFA">
        <w:rPr>
          <w:rFonts w:hint="eastAsia"/>
          <w:sz w:val="28"/>
          <w:szCs w:val="28"/>
        </w:rPr>
        <w:t>部分：观测</w:t>
      </w:r>
      <w:r w:rsidRPr="00051CFA">
        <w:rPr>
          <w:rFonts w:ascii="宋体" w:hAnsi="宋体" w:hint="eastAsia"/>
          <w:sz w:val="28"/>
          <w:szCs w:val="28"/>
        </w:rPr>
        <w:t>拟建学生公寓主楼</w:t>
      </w:r>
      <w:r w:rsidRPr="00051CFA">
        <w:rPr>
          <w:rStyle w:val="textcontents"/>
          <w:rFonts w:ascii="宋体" w:hAnsi="宋体" w:hint="eastAsia"/>
          <w:sz w:val="28"/>
          <w:szCs w:val="28"/>
        </w:rPr>
        <w:t>从±0.00点开始，按建筑物每增高3层为一观测周期；主体封顶后观测1年，按每3个月为一观测周期，；若1年内拟建物的沉降量不满足相关规范要求，则须继续观测，直至满足规范要求（即沉降速度控制在0.01～0.04mm/d之内）。根据测区范围，本工程学生公寓楼观测周期见下表1，共计21观测周期。</w:t>
      </w:r>
    </w:p>
    <w:p w14:paraId="4734B976" w14:textId="77777777" w:rsidR="00B20975" w:rsidRPr="00051CFA" w:rsidRDefault="00B20975" w:rsidP="00B20975">
      <w:pPr>
        <w:spacing w:line="580" w:lineRule="exact"/>
        <w:ind w:firstLineChars="200" w:firstLine="482"/>
        <w:jc w:val="center"/>
        <w:rPr>
          <w:rStyle w:val="textcontents"/>
          <w:rFonts w:ascii="宋体" w:hAnsi="宋体"/>
          <w:b/>
          <w:sz w:val="24"/>
          <w:szCs w:val="24"/>
        </w:rPr>
      </w:pPr>
      <w:r w:rsidRPr="00051CFA">
        <w:rPr>
          <w:rStyle w:val="textcontents"/>
          <w:rFonts w:ascii="宋体" w:hAnsi="宋体" w:hint="eastAsia"/>
          <w:b/>
          <w:sz w:val="24"/>
        </w:rPr>
        <w:t>表1 各期观测周期累计表</w:t>
      </w:r>
    </w:p>
    <w:tbl>
      <w:tblPr>
        <w:tblW w:w="10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903"/>
        <w:gridCol w:w="3147"/>
        <w:gridCol w:w="2972"/>
        <w:gridCol w:w="1375"/>
      </w:tblGrid>
      <w:tr w:rsidR="00051CFA" w:rsidRPr="00051CFA" w14:paraId="0D903DF8" w14:textId="77777777" w:rsidTr="00B20975">
        <w:trPr>
          <w:trHeight w:val="531"/>
          <w:jc w:val="center"/>
        </w:trPr>
        <w:tc>
          <w:tcPr>
            <w:tcW w:w="1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BD169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名  称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D9869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层 数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CEA3C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观  测  周  期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A2BD77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观测周期</w:t>
            </w:r>
          </w:p>
          <w:p w14:paraId="274B4484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合  计</w:t>
            </w:r>
          </w:p>
        </w:tc>
      </w:tr>
      <w:tr w:rsidR="00051CFA" w:rsidRPr="00051CFA" w14:paraId="0F75B9AA" w14:textId="77777777" w:rsidTr="00B20975">
        <w:trPr>
          <w:trHeight w:val="581"/>
          <w:jc w:val="center"/>
        </w:trPr>
        <w:tc>
          <w:tcPr>
            <w:tcW w:w="162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6078A" w14:textId="77777777" w:rsidR="00B20975" w:rsidRPr="00051CFA" w:rsidRDefault="00B20975">
            <w:pPr>
              <w:widowControl/>
              <w:jc w:val="left"/>
              <w:rPr>
                <w:rStyle w:val="textcontents"/>
                <w:rFonts w:ascii="宋体" w:hAnsi="宋体"/>
                <w:szCs w:val="21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C3F09" w14:textId="77777777" w:rsidR="00B20975" w:rsidRPr="00051CFA" w:rsidRDefault="00B20975">
            <w:pPr>
              <w:widowControl/>
              <w:jc w:val="left"/>
              <w:rPr>
                <w:rStyle w:val="textcontents"/>
                <w:rFonts w:ascii="宋体" w:hAnsi="宋体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AE028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 w:val="18"/>
                <w:szCs w:val="18"/>
              </w:rPr>
            </w:pPr>
            <w:r w:rsidRPr="00051CFA">
              <w:rPr>
                <w:rStyle w:val="textcontents"/>
                <w:rFonts w:ascii="宋体" w:hAnsi="宋体" w:hint="eastAsia"/>
                <w:sz w:val="18"/>
                <w:szCs w:val="18"/>
              </w:rPr>
              <w:t>从主体±0.00点开始，</w:t>
            </w:r>
          </w:p>
          <w:p w14:paraId="30C65EF6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 w:val="18"/>
                <w:szCs w:val="18"/>
              </w:rPr>
              <w:t>每增高3层观测一周期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35C3BB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 w:val="18"/>
                <w:szCs w:val="18"/>
              </w:rPr>
            </w:pPr>
            <w:r w:rsidRPr="00051CFA">
              <w:rPr>
                <w:rStyle w:val="textcontents"/>
                <w:rFonts w:ascii="宋体" w:hAnsi="宋体" w:hint="eastAsia"/>
                <w:sz w:val="18"/>
                <w:szCs w:val="18"/>
              </w:rPr>
              <w:t>主体封顶后观测1年</w:t>
            </w:r>
          </w:p>
        </w:tc>
        <w:tc>
          <w:tcPr>
            <w:tcW w:w="137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A2B7E6" w14:textId="77777777" w:rsidR="00B20975" w:rsidRPr="00051CFA" w:rsidRDefault="00B20975">
            <w:pPr>
              <w:widowControl/>
              <w:jc w:val="left"/>
              <w:rPr>
                <w:rStyle w:val="textcontents"/>
                <w:rFonts w:ascii="宋体" w:hAnsi="宋体"/>
                <w:szCs w:val="21"/>
              </w:rPr>
            </w:pPr>
          </w:p>
        </w:tc>
      </w:tr>
      <w:tr w:rsidR="00051CFA" w:rsidRPr="00051CFA" w14:paraId="5E9B677E" w14:textId="77777777" w:rsidTr="00B20975">
        <w:trPr>
          <w:trHeight w:val="642"/>
          <w:jc w:val="center"/>
        </w:trPr>
        <w:tc>
          <w:tcPr>
            <w:tcW w:w="162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070B2" w14:textId="77777777" w:rsidR="00B20975" w:rsidRPr="00051CFA" w:rsidRDefault="00B20975">
            <w:pPr>
              <w:widowControl/>
              <w:jc w:val="left"/>
              <w:rPr>
                <w:rStyle w:val="textcontents"/>
                <w:rFonts w:ascii="宋体" w:hAnsi="宋体"/>
                <w:szCs w:val="21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03082" w14:textId="77777777" w:rsidR="00B20975" w:rsidRPr="00051CFA" w:rsidRDefault="00B20975">
            <w:pPr>
              <w:widowControl/>
              <w:jc w:val="left"/>
              <w:rPr>
                <w:rStyle w:val="textcontents"/>
                <w:rFonts w:ascii="宋体" w:hAnsi="宋体"/>
                <w:szCs w:val="21"/>
              </w:rPr>
            </w:pPr>
          </w:p>
        </w:tc>
        <w:tc>
          <w:tcPr>
            <w:tcW w:w="6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1CEE2" w14:textId="77777777" w:rsidR="00B20975" w:rsidRPr="00051CFA" w:rsidRDefault="00B20975">
            <w:pPr>
              <w:widowControl/>
              <w:jc w:val="left"/>
              <w:rPr>
                <w:rStyle w:val="textcontents"/>
                <w:rFonts w:ascii="宋体" w:hAnsi="宋体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A7DE7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 w:val="18"/>
                <w:szCs w:val="18"/>
              </w:rPr>
            </w:pPr>
            <w:proofErr w:type="gramStart"/>
            <w:r w:rsidRPr="00051CFA">
              <w:rPr>
                <w:rStyle w:val="textcontents"/>
                <w:rFonts w:ascii="宋体" w:hAnsi="宋体" w:hint="eastAsia"/>
                <w:sz w:val="18"/>
                <w:szCs w:val="18"/>
              </w:rPr>
              <w:t>每3月</w:t>
            </w:r>
            <w:proofErr w:type="gramEnd"/>
            <w:r w:rsidRPr="00051CFA">
              <w:rPr>
                <w:rStyle w:val="textcontents"/>
                <w:rFonts w:ascii="宋体" w:hAnsi="宋体" w:hint="eastAsia"/>
                <w:sz w:val="18"/>
                <w:szCs w:val="18"/>
              </w:rPr>
              <w:t>/观测周期</w:t>
            </w:r>
          </w:p>
        </w:tc>
        <w:tc>
          <w:tcPr>
            <w:tcW w:w="137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4D03E7" w14:textId="77777777" w:rsidR="00B20975" w:rsidRPr="00051CFA" w:rsidRDefault="00B20975">
            <w:pPr>
              <w:widowControl/>
              <w:jc w:val="left"/>
              <w:rPr>
                <w:rStyle w:val="textcontents"/>
                <w:rFonts w:ascii="宋体" w:hAnsi="宋体"/>
                <w:szCs w:val="21"/>
              </w:rPr>
            </w:pPr>
          </w:p>
        </w:tc>
      </w:tr>
      <w:tr w:rsidR="00051CFA" w:rsidRPr="00051CFA" w14:paraId="21524842" w14:textId="77777777" w:rsidTr="00B20975">
        <w:trPr>
          <w:trHeight w:val="531"/>
          <w:jc w:val="center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E3DEB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2号学生公寓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A1E7D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6F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06B24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1+2=3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B13BA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C0A3A2" w14:textId="77777777" w:rsidR="00B20975" w:rsidRPr="00051CFA" w:rsidRDefault="00B20975">
            <w:pPr>
              <w:spacing w:line="360" w:lineRule="exact"/>
              <w:jc w:val="center"/>
              <w:rPr>
                <w:szCs w:val="21"/>
              </w:rPr>
            </w:pPr>
            <w:r w:rsidRPr="00051CFA">
              <w:rPr>
                <w:szCs w:val="21"/>
              </w:rPr>
              <w:t>7</w:t>
            </w:r>
          </w:p>
        </w:tc>
      </w:tr>
      <w:tr w:rsidR="00051CFA" w:rsidRPr="00051CFA" w14:paraId="55F282CE" w14:textId="77777777" w:rsidTr="00B20975">
        <w:trPr>
          <w:trHeight w:val="531"/>
          <w:jc w:val="center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ACD9D" w14:textId="77777777" w:rsidR="00B20975" w:rsidRPr="00051CFA" w:rsidRDefault="00B20975">
            <w:pPr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3号学生公寓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EDE5E" w14:textId="77777777" w:rsidR="00B20975" w:rsidRPr="00051CFA" w:rsidRDefault="00B20975">
            <w:pPr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6F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5B05D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1+2=3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BAF23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4A92E7" w14:textId="77777777" w:rsidR="00B20975" w:rsidRPr="00051CFA" w:rsidRDefault="00B20975">
            <w:pPr>
              <w:spacing w:line="360" w:lineRule="exact"/>
              <w:jc w:val="center"/>
              <w:rPr>
                <w:szCs w:val="21"/>
              </w:rPr>
            </w:pPr>
            <w:r w:rsidRPr="00051CFA">
              <w:rPr>
                <w:szCs w:val="21"/>
              </w:rPr>
              <w:t>7</w:t>
            </w:r>
          </w:p>
        </w:tc>
      </w:tr>
      <w:tr w:rsidR="00051CFA" w:rsidRPr="00051CFA" w14:paraId="3368AA23" w14:textId="77777777" w:rsidTr="00B20975">
        <w:trPr>
          <w:trHeight w:val="531"/>
          <w:jc w:val="center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0FF56" w14:textId="77777777" w:rsidR="00B20975" w:rsidRPr="00051CFA" w:rsidRDefault="00B20975">
            <w:pPr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lastRenderedPageBreak/>
              <w:t>4号学生公寓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072A9" w14:textId="77777777" w:rsidR="00B20975" w:rsidRPr="00051CFA" w:rsidRDefault="00B20975">
            <w:pPr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6F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BB73B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1+2=3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11367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A1F609" w14:textId="77777777" w:rsidR="00B20975" w:rsidRPr="00051CFA" w:rsidRDefault="00B20975">
            <w:pPr>
              <w:spacing w:line="360" w:lineRule="exact"/>
              <w:jc w:val="center"/>
              <w:rPr>
                <w:szCs w:val="21"/>
              </w:rPr>
            </w:pPr>
            <w:r w:rsidRPr="00051CFA">
              <w:rPr>
                <w:szCs w:val="21"/>
              </w:rPr>
              <w:t>7</w:t>
            </w:r>
          </w:p>
        </w:tc>
      </w:tr>
      <w:tr w:rsidR="00051CFA" w:rsidRPr="00051CFA" w14:paraId="37F4EA7A" w14:textId="77777777" w:rsidTr="00B20975">
        <w:trPr>
          <w:trHeight w:val="531"/>
          <w:jc w:val="center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153C5B9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D52F37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-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80FEC3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BA5802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CEFE0B" w14:textId="77777777" w:rsidR="00B20975" w:rsidRPr="00051CFA" w:rsidRDefault="00B20975">
            <w:pPr>
              <w:spacing w:line="360" w:lineRule="exact"/>
              <w:jc w:val="center"/>
              <w:rPr>
                <w:szCs w:val="21"/>
              </w:rPr>
            </w:pPr>
            <w:r w:rsidRPr="00051CFA">
              <w:rPr>
                <w:szCs w:val="21"/>
              </w:rPr>
              <w:t>21</w:t>
            </w:r>
          </w:p>
        </w:tc>
      </w:tr>
    </w:tbl>
    <w:p w14:paraId="49D4152C" w14:textId="77777777" w:rsidR="00B20975" w:rsidRPr="00051CFA" w:rsidRDefault="00B20975" w:rsidP="00B20975">
      <w:pPr>
        <w:ind w:firstLine="570"/>
        <w:rPr>
          <w:rFonts w:cs="Times New Roman"/>
          <w:sz w:val="24"/>
        </w:rPr>
      </w:pPr>
      <w:r w:rsidRPr="00051CFA">
        <w:rPr>
          <w:rFonts w:hint="eastAsia"/>
          <w:sz w:val="24"/>
        </w:rPr>
        <w:t>注：国家规范规定，沉降速度为</w:t>
      </w:r>
      <w:r w:rsidRPr="00051CFA">
        <w:rPr>
          <w:rStyle w:val="textcontents"/>
          <w:rFonts w:ascii="宋体" w:hAnsi="宋体" w:hint="eastAsia"/>
          <w:sz w:val="24"/>
        </w:rPr>
        <w:t>0.01～0.04mm/d之内，即为稳定期。</w:t>
      </w:r>
    </w:p>
    <w:p w14:paraId="683D246E" w14:textId="260AA041" w:rsidR="00B20975" w:rsidRPr="00051CFA" w:rsidRDefault="00B20975" w:rsidP="00B20975">
      <w:pPr>
        <w:ind w:firstLine="570"/>
        <w:rPr>
          <w:rStyle w:val="textcontents"/>
          <w:rFonts w:ascii="宋体" w:hAnsi="宋体"/>
          <w:sz w:val="28"/>
          <w:szCs w:val="28"/>
        </w:rPr>
      </w:pPr>
      <w:r w:rsidRPr="00051CFA">
        <w:rPr>
          <w:rFonts w:hint="eastAsia"/>
          <w:sz w:val="28"/>
          <w:szCs w:val="28"/>
        </w:rPr>
        <w:t>第</w:t>
      </w:r>
      <w:r w:rsidRPr="00051CFA">
        <w:rPr>
          <w:sz w:val="28"/>
          <w:szCs w:val="28"/>
        </w:rPr>
        <w:t>2</w:t>
      </w:r>
      <w:r w:rsidRPr="00051CFA">
        <w:rPr>
          <w:rFonts w:hint="eastAsia"/>
          <w:sz w:val="28"/>
          <w:szCs w:val="28"/>
        </w:rPr>
        <w:t>部分：附属工程边坡挡墙顶部的水平位移、竖向位移。</w:t>
      </w:r>
      <w:r w:rsidRPr="00051CFA">
        <w:rPr>
          <w:rStyle w:val="textcontents"/>
          <w:rFonts w:ascii="宋体" w:hAnsi="宋体" w:hint="eastAsia"/>
          <w:sz w:val="28"/>
          <w:szCs w:val="28"/>
        </w:rPr>
        <w:t>从观测点稳定后开始观测，观测期限为1个水文年。旱季（1～6月、10～12月）按每3个月观测一周期，雨季（7、8、9月）按每1个月观测一周期。若1年内挡土墙变形速率未达到规范要求，仍须继续进行监测。如果监测期间出现异常，须加大观测频率，费用另计。挡土墙水平位移、竖向位移监测周期见下表2。共计26观测周期。</w:t>
      </w:r>
    </w:p>
    <w:p w14:paraId="0CAB7BF0" w14:textId="77777777" w:rsidR="00B20975" w:rsidRPr="00051CFA" w:rsidRDefault="00B20975" w:rsidP="00B20975">
      <w:pPr>
        <w:ind w:firstLine="570"/>
        <w:jc w:val="center"/>
        <w:rPr>
          <w:rStyle w:val="textcontents"/>
          <w:rFonts w:ascii="宋体" w:hAnsi="宋体"/>
          <w:b/>
          <w:sz w:val="24"/>
          <w:szCs w:val="24"/>
        </w:rPr>
      </w:pPr>
      <w:r w:rsidRPr="00051CFA">
        <w:rPr>
          <w:rStyle w:val="textcontents"/>
          <w:rFonts w:ascii="宋体" w:hAnsi="宋体" w:hint="eastAsia"/>
          <w:b/>
          <w:sz w:val="24"/>
        </w:rPr>
        <w:t>表2  附属挡土墙工程变形监测周期表</w:t>
      </w:r>
    </w:p>
    <w:p w14:paraId="29BE4FD9" w14:textId="77777777" w:rsidR="00B20975" w:rsidRPr="00051CFA" w:rsidRDefault="00B20975" w:rsidP="00B20975">
      <w:pPr>
        <w:ind w:firstLine="570"/>
        <w:jc w:val="center"/>
        <w:rPr>
          <w:rStyle w:val="textcontents"/>
          <w:rFonts w:ascii="宋体" w:hAnsi="宋体"/>
          <w:b/>
          <w:sz w:val="24"/>
        </w:rPr>
      </w:pPr>
    </w:p>
    <w:tbl>
      <w:tblPr>
        <w:tblW w:w="106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3660"/>
        <w:gridCol w:w="2997"/>
        <w:gridCol w:w="1382"/>
      </w:tblGrid>
      <w:tr w:rsidR="00051CFA" w:rsidRPr="00051CFA" w14:paraId="683DFF80" w14:textId="77777777" w:rsidTr="00B20975">
        <w:trPr>
          <w:trHeight w:val="597"/>
          <w:jc w:val="center"/>
        </w:trPr>
        <w:tc>
          <w:tcPr>
            <w:tcW w:w="26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A1160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名  称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4945AC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旱季（1～6月、10～12月）</w:t>
            </w:r>
          </w:p>
        </w:tc>
        <w:tc>
          <w:tcPr>
            <w:tcW w:w="299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2C15D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雨季（7、8、9月）</w:t>
            </w:r>
          </w:p>
        </w:tc>
        <w:tc>
          <w:tcPr>
            <w:tcW w:w="138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0C0B339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总观测</w:t>
            </w:r>
          </w:p>
          <w:p w14:paraId="5BA87283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周  期</w:t>
            </w:r>
          </w:p>
        </w:tc>
      </w:tr>
      <w:tr w:rsidR="00051CFA" w:rsidRPr="00051CFA" w14:paraId="1CED175C" w14:textId="77777777" w:rsidTr="00B20975">
        <w:trPr>
          <w:trHeight w:val="386"/>
          <w:jc w:val="center"/>
        </w:trPr>
        <w:tc>
          <w:tcPr>
            <w:tcW w:w="2612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FD1A1" w14:textId="77777777" w:rsidR="00B20975" w:rsidRPr="00051CFA" w:rsidRDefault="00B20975">
            <w:pPr>
              <w:widowControl/>
              <w:jc w:val="left"/>
              <w:rPr>
                <w:rStyle w:val="textcontents"/>
                <w:rFonts w:ascii="宋体" w:hAnsi="宋体"/>
                <w:szCs w:val="21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99D832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每3个月/观测周期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7AD4F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每1个月/观测周期</w:t>
            </w:r>
          </w:p>
        </w:tc>
        <w:tc>
          <w:tcPr>
            <w:tcW w:w="1383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990A3E9" w14:textId="77777777" w:rsidR="00B20975" w:rsidRPr="00051CFA" w:rsidRDefault="00B20975">
            <w:pPr>
              <w:widowControl/>
              <w:jc w:val="left"/>
              <w:rPr>
                <w:rStyle w:val="textcontents"/>
                <w:rFonts w:ascii="宋体" w:hAnsi="宋体"/>
                <w:szCs w:val="21"/>
              </w:rPr>
            </w:pPr>
          </w:p>
        </w:tc>
      </w:tr>
      <w:tr w:rsidR="00051CFA" w:rsidRPr="00051CFA" w14:paraId="5CE270AF" w14:textId="77777777" w:rsidTr="00B20975">
        <w:trPr>
          <w:trHeight w:val="423"/>
          <w:jc w:val="center"/>
        </w:trPr>
        <w:tc>
          <w:tcPr>
            <w:tcW w:w="26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5E59C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附属工程挡土墙坡顶</w:t>
            </w:r>
          </w:p>
          <w:p w14:paraId="4D666C8F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水平位移监测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F9073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1＋3＝4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57834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511012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7</w:t>
            </w:r>
          </w:p>
        </w:tc>
      </w:tr>
      <w:tr w:rsidR="00051CFA" w:rsidRPr="00051CFA" w14:paraId="2C9FB178" w14:textId="77777777" w:rsidTr="00B20975">
        <w:trPr>
          <w:trHeight w:val="423"/>
          <w:jc w:val="center"/>
        </w:trPr>
        <w:tc>
          <w:tcPr>
            <w:tcW w:w="26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609C3DC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附属工程挡土墙坡顶</w:t>
            </w:r>
          </w:p>
          <w:p w14:paraId="6FABCA67" w14:textId="77777777" w:rsidR="00B20975" w:rsidRPr="00051CFA" w:rsidRDefault="00B20975">
            <w:pPr>
              <w:spacing w:line="3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竖向位移监测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C80B872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1＋3＝4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130BDF6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F46A53" w14:textId="77777777" w:rsidR="00B20975" w:rsidRPr="00051CFA" w:rsidRDefault="00B20975">
            <w:pPr>
              <w:spacing w:line="560" w:lineRule="exact"/>
              <w:jc w:val="center"/>
              <w:rPr>
                <w:rStyle w:val="textcontents"/>
                <w:rFonts w:ascii="宋体" w:hAnsi="宋体"/>
                <w:szCs w:val="21"/>
              </w:rPr>
            </w:pPr>
            <w:r w:rsidRPr="00051CFA">
              <w:rPr>
                <w:rStyle w:val="textcontents"/>
                <w:rFonts w:ascii="宋体" w:hAnsi="宋体" w:hint="eastAsia"/>
                <w:szCs w:val="21"/>
              </w:rPr>
              <w:t>7</w:t>
            </w:r>
          </w:p>
        </w:tc>
      </w:tr>
    </w:tbl>
    <w:p w14:paraId="05680EBB" w14:textId="6203FC85" w:rsidR="00B20975" w:rsidRPr="00051CFA" w:rsidRDefault="00B20975" w:rsidP="00B20975">
      <w:pPr>
        <w:ind w:firstLine="570"/>
        <w:rPr>
          <w:rFonts w:cs="Times New Roman"/>
          <w:sz w:val="28"/>
          <w:szCs w:val="28"/>
        </w:rPr>
      </w:pPr>
      <w:r w:rsidRPr="00051CFA">
        <w:rPr>
          <w:sz w:val="28"/>
          <w:szCs w:val="28"/>
        </w:rPr>
        <w:t>5</w:t>
      </w:r>
      <w:r w:rsidR="0014613B" w:rsidRPr="00051CFA">
        <w:rPr>
          <w:rFonts w:hint="eastAsia"/>
          <w:sz w:val="28"/>
          <w:szCs w:val="28"/>
        </w:rPr>
        <w:t>.</w:t>
      </w:r>
      <w:r w:rsidRPr="00051CFA">
        <w:rPr>
          <w:rFonts w:hint="eastAsia"/>
          <w:sz w:val="28"/>
          <w:szCs w:val="28"/>
        </w:rPr>
        <w:t>每次观测结束后要及时平差计算，进行成果资料的整理。</w:t>
      </w:r>
    </w:p>
    <w:p w14:paraId="0409D003" w14:textId="400046D6" w:rsidR="00B20975" w:rsidRPr="00051CFA" w:rsidRDefault="00B20975" w:rsidP="00B20975">
      <w:pPr>
        <w:spacing w:line="600" w:lineRule="exact"/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>6</w:t>
      </w:r>
      <w:r w:rsidR="0014613B" w:rsidRPr="00051CFA">
        <w:rPr>
          <w:rFonts w:hint="eastAsia"/>
          <w:sz w:val="28"/>
          <w:szCs w:val="28"/>
        </w:rPr>
        <w:t>.</w:t>
      </w:r>
      <w:r w:rsidRPr="00051CFA">
        <w:rPr>
          <w:rFonts w:hint="eastAsia"/>
          <w:sz w:val="28"/>
          <w:szCs w:val="28"/>
        </w:rPr>
        <w:t>每次观测时应通知甲方现场代表或监理人员。</w:t>
      </w:r>
    </w:p>
    <w:p w14:paraId="077DBFC9" w14:textId="77777777" w:rsidR="00B20975" w:rsidRPr="00051CFA" w:rsidRDefault="00B20975" w:rsidP="00B20975">
      <w:pPr>
        <w:spacing w:line="600" w:lineRule="exact"/>
        <w:ind w:firstLine="570"/>
        <w:rPr>
          <w:b/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第六条</w:t>
      </w:r>
      <w:r w:rsidRPr="00051CFA">
        <w:rPr>
          <w:b/>
          <w:sz w:val="28"/>
          <w:szCs w:val="28"/>
        </w:rPr>
        <w:t xml:space="preserve">  </w:t>
      </w:r>
      <w:r w:rsidRPr="00051CFA">
        <w:rPr>
          <w:rFonts w:hint="eastAsia"/>
          <w:b/>
          <w:sz w:val="28"/>
          <w:szCs w:val="28"/>
        </w:rPr>
        <w:t>乙方向甲方提交如下变形观测成果。</w:t>
      </w:r>
    </w:p>
    <w:p w14:paraId="7E333A70" w14:textId="4915CE86" w:rsidR="00B20975" w:rsidRPr="00051CFA" w:rsidRDefault="00B20975" w:rsidP="00B20975">
      <w:pPr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>6.1</w:t>
      </w:r>
      <w:r w:rsidR="0014613B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提交测量成果资料方式：</w:t>
      </w:r>
    </w:p>
    <w:p w14:paraId="0E55D247" w14:textId="4BC700E0" w:rsidR="00B20975" w:rsidRPr="00051CFA" w:rsidRDefault="0014613B" w:rsidP="00B20975">
      <w:pPr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>6.1.</w:t>
      </w:r>
      <w:r w:rsidR="00B20975" w:rsidRPr="00051CFA">
        <w:rPr>
          <w:sz w:val="28"/>
          <w:szCs w:val="28"/>
        </w:rPr>
        <w:t>1</w:t>
      </w:r>
      <w:r w:rsidRPr="00051CFA">
        <w:rPr>
          <w:sz w:val="28"/>
          <w:szCs w:val="28"/>
        </w:rPr>
        <w:t xml:space="preserve"> </w:t>
      </w:r>
      <w:r w:rsidR="00B20975" w:rsidRPr="00051CFA">
        <w:rPr>
          <w:rFonts w:hint="eastAsia"/>
          <w:sz w:val="28"/>
          <w:szCs w:val="28"/>
        </w:rPr>
        <w:t>公寓楼</w:t>
      </w:r>
      <w:proofErr w:type="gramStart"/>
      <w:r w:rsidR="00B20975" w:rsidRPr="00051CFA">
        <w:rPr>
          <w:rFonts w:hint="eastAsia"/>
          <w:sz w:val="28"/>
          <w:szCs w:val="28"/>
        </w:rPr>
        <w:t>及挡墙每周期</w:t>
      </w:r>
      <w:proofErr w:type="gramEnd"/>
      <w:r w:rsidR="00B20975" w:rsidRPr="00051CFA">
        <w:rPr>
          <w:rFonts w:hint="eastAsia"/>
          <w:sz w:val="28"/>
          <w:szCs w:val="28"/>
        </w:rPr>
        <w:t>观测完成后，</w:t>
      </w:r>
      <w:r w:rsidR="00B20975" w:rsidRPr="00051CFA">
        <w:rPr>
          <w:sz w:val="28"/>
          <w:szCs w:val="28"/>
        </w:rPr>
        <w:t>3</w:t>
      </w:r>
      <w:r w:rsidR="00B20975" w:rsidRPr="00051CFA">
        <w:rPr>
          <w:rFonts w:hint="eastAsia"/>
          <w:sz w:val="28"/>
          <w:szCs w:val="28"/>
        </w:rPr>
        <w:t>天内乙方向甲方提供该次变形观测成果表。公寓楼主体封顶观测完成，</w:t>
      </w:r>
      <w:r w:rsidR="00B20975" w:rsidRPr="00051CFA">
        <w:rPr>
          <w:sz w:val="28"/>
          <w:szCs w:val="28"/>
        </w:rPr>
        <w:t>7</w:t>
      </w:r>
      <w:r w:rsidR="00B20975" w:rsidRPr="00051CFA">
        <w:rPr>
          <w:rFonts w:hint="eastAsia"/>
          <w:sz w:val="28"/>
          <w:szCs w:val="28"/>
        </w:rPr>
        <w:t>天内乙方向甲方提交主体阶段沉降观测阶段技术报告。公寓楼、挡墙监测完毕，</w:t>
      </w:r>
      <w:r w:rsidR="00B20975" w:rsidRPr="00051CFA">
        <w:rPr>
          <w:sz w:val="28"/>
          <w:szCs w:val="28"/>
        </w:rPr>
        <w:t>7</w:t>
      </w:r>
      <w:r w:rsidR="00B20975" w:rsidRPr="00051CFA">
        <w:rPr>
          <w:rFonts w:hint="eastAsia"/>
          <w:sz w:val="28"/>
          <w:szCs w:val="28"/>
        </w:rPr>
        <w:t>天内向甲方提供挡墙监测技术总结报告。</w:t>
      </w:r>
    </w:p>
    <w:p w14:paraId="0D709D60" w14:textId="4E9FE9B4" w:rsidR="00B20975" w:rsidRPr="00051CFA" w:rsidRDefault="0014613B" w:rsidP="00B20975">
      <w:pPr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lastRenderedPageBreak/>
        <w:t xml:space="preserve">6.1.2 </w:t>
      </w:r>
      <w:r w:rsidR="00B20975" w:rsidRPr="00051CFA">
        <w:rPr>
          <w:rFonts w:hint="eastAsia"/>
          <w:sz w:val="28"/>
          <w:szCs w:val="28"/>
        </w:rPr>
        <w:t>在观测期间如果发现异常，乙方及时通知甲方并提供变形观测报告，以便采取相应措施。</w:t>
      </w:r>
    </w:p>
    <w:p w14:paraId="34522C77" w14:textId="77777777" w:rsidR="00B20975" w:rsidRPr="00051CFA" w:rsidRDefault="00B20975" w:rsidP="00B20975">
      <w:pPr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 xml:space="preserve">6.2  </w:t>
      </w:r>
      <w:r w:rsidRPr="00051CFA">
        <w:rPr>
          <w:rFonts w:hint="eastAsia"/>
          <w:sz w:val="28"/>
          <w:szCs w:val="28"/>
        </w:rPr>
        <w:t>提交资料成果主要包括以下内容：</w:t>
      </w:r>
    </w:p>
    <w:p w14:paraId="4F809ABC" w14:textId="06108D32" w:rsidR="00B20975" w:rsidRPr="00051CFA" w:rsidRDefault="0014613B" w:rsidP="00B20975">
      <w:pPr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>6.2.</w:t>
      </w:r>
      <w:r w:rsidR="00B20975" w:rsidRPr="00051CFA">
        <w:rPr>
          <w:sz w:val="28"/>
          <w:szCs w:val="28"/>
        </w:rPr>
        <w:t>1</w:t>
      </w:r>
      <w:r w:rsidRPr="00051CFA">
        <w:rPr>
          <w:sz w:val="28"/>
          <w:szCs w:val="28"/>
        </w:rPr>
        <w:t xml:space="preserve"> </w:t>
      </w:r>
      <w:r w:rsidR="00B20975" w:rsidRPr="00051CFA">
        <w:rPr>
          <w:rFonts w:hint="eastAsia"/>
          <w:sz w:val="28"/>
          <w:szCs w:val="28"/>
        </w:rPr>
        <w:t>公寓楼、挡墙变形监测实施方案。</w:t>
      </w:r>
    </w:p>
    <w:p w14:paraId="13BCFF68" w14:textId="75722D02" w:rsidR="00B20975" w:rsidRPr="00051CFA" w:rsidRDefault="0014613B" w:rsidP="00B20975">
      <w:pPr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 xml:space="preserve">6.2.2 </w:t>
      </w:r>
      <w:r w:rsidR="00B20975" w:rsidRPr="00051CFA">
        <w:rPr>
          <w:rFonts w:hint="eastAsia"/>
          <w:sz w:val="28"/>
          <w:szCs w:val="28"/>
        </w:rPr>
        <w:t>变形监测成果表。</w:t>
      </w:r>
    </w:p>
    <w:p w14:paraId="549EFBD7" w14:textId="37696346" w:rsidR="00B20975" w:rsidRPr="00051CFA" w:rsidRDefault="0014613B" w:rsidP="00B20975">
      <w:pPr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>6.2.3</w:t>
      </w:r>
      <w:r w:rsidR="00B20975" w:rsidRPr="00051CFA">
        <w:rPr>
          <w:rFonts w:hint="eastAsia"/>
          <w:sz w:val="28"/>
          <w:szCs w:val="28"/>
        </w:rPr>
        <w:t>主体阶段技术报告</w:t>
      </w:r>
      <w:r w:rsidR="00B20975" w:rsidRPr="00051CFA">
        <w:rPr>
          <w:sz w:val="28"/>
          <w:szCs w:val="28"/>
        </w:rPr>
        <w:t>(</w:t>
      </w:r>
      <w:r w:rsidR="00B20975" w:rsidRPr="00051CFA">
        <w:rPr>
          <w:rFonts w:ascii="宋体" w:hAnsi="宋体" w:hint="eastAsia"/>
          <w:sz w:val="28"/>
          <w:szCs w:val="28"/>
        </w:rPr>
        <w:t>p－t－</w:t>
      </w:r>
      <w:r w:rsidR="00B20975" w:rsidRPr="00051CFA">
        <w:rPr>
          <w:sz w:val="28"/>
          <w:szCs w:val="28"/>
        </w:rPr>
        <w:t>s</w:t>
      </w:r>
      <w:r w:rsidR="00B20975" w:rsidRPr="00051CFA">
        <w:rPr>
          <w:rFonts w:hint="eastAsia"/>
          <w:sz w:val="28"/>
          <w:szCs w:val="28"/>
        </w:rPr>
        <w:t>即荷载、时间、沉降量曲线图</w:t>
      </w:r>
      <w:r w:rsidR="00B20975" w:rsidRPr="00051CFA">
        <w:rPr>
          <w:sz w:val="28"/>
          <w:szCs w:val="28"/>
        </w:rPr>
        <w:t>)</w:t>
      </w:r>
      <w:r w:rsidR="00B20975" w:rsidRPr="00051CFA">
        <w:rPr>
          <w:rFonts w:hint="eastAsia"/>
          <w:sz w:val="28"/>
          <w:szCs w:val="28"/>
        </w:rPr>
        <w:t>。</w:t>
      </w:r>
    </w:p>
    <w:p w14:paraId="723056BF" w14:textId="353F2495" w:rsidR="00B20975" w:rsidRPr="00051CFA" w:rsidRDefault="0014613B" w:rsidP="00B20975">
      <w:pPr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 xml:space="preserve">6.2.4 </w:t>
      </w:r>
      <w:r w:rsidR="00B20975" w:rsidRPr="00051CFA">
        <w:rPr>
          <w:rFonts w:hint="eastAsia"/>
          <w:sz w:val="28"/>
          <w:szCs w:val="28"/>
        </w:rPr>
        <w:t>技术总结报告。</w:t>
      </w:r>
    </w:p>
    <w:p w14:paraId="437CCFF4" w14:textId="5B0C0880" w:rsidR="00B20975" w:rsidRPr="00051CFA" w:rsidRDefault="0014613B" w:rsidP="00B20975">
      <w:pPr>
        <w:ind w:firstLine="570"/>
        <w:rPr>
          <w:sz w:val="28"/>
          <w:szCs w:val="28"/>
        </w:rPr>
      </w:pPr>
      <w:r w:rsidRPr="00051CFA">
        <w:rPr>
          <w:sz w:val="28"/>
          <w:szCs w:val="28"/>
        </w:rPr>
        <w:t xml:space="preserve">6.2.5 </w:t>
      </w:r>
      <w:r w:rsidR="00B20975" w:rsidRPr="00051CFA">
        <w:rPr>
          <w:rFonts w:hint="eastAsia"/>
          <w:sz w:val="28"/>
          <w:szCs w:val="28"/>
        </w:rPr>
        <w:t>挡土墙一年期监测完后提供一年期监测技术总结报告</w:t>
      </w:r>
      <w:r w:rsidR="00CB166F" w:rsidRPr="00051CFA">
        <w:rPr>
          <w:rFonts w:hint="eastAsia"/>
          <w:sz w:val="28"/>
          <w:szCs w:val="28"/>
        </w:rPr>
        <w:t>。</w:t>
      </w:r>
    </w:p>
    <w:p w14:paraId="26429324" w14:textId="39BF8AD9" w:rsidR="00B20975" w:rsidRPr="00051CFA" w:rsidRDefault="00B20975" w:rsidP="00B20975">
      <w:pPr>
        <w:ind w:firstLine="570"/>
        <w:rPr>
          <w:b/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第七条</w:t>
      </w:r>
      <w:r w:rsidRPr="00051CFA">
        <w:rPr>
          <w:b/>
          <w:sz w:val="28"/>
          <w:szCs w:val="28"/>
        </w:rPr>
        <w:t xml:space="preserve">  </w:t>
      </w:r>
      <w:r w:rsidR="006131E9" w:rsidRPr="00051CFA">
        <w:rPr>
          <w:rFonts w:hint="eastAsia"/>
          <w:b/>
          <w:sz w:val="28"/>
          <w:szCs w:val="28"/>
        </w:rPr>
        <w:t>履约担保、</w:t>
      </w:r>
      <w:r w:rsidR="001952B0" w:rsidRPr="00051CFA">
        <w:rPr>
          <w:rFonts w:hint="eastAsia"/>
          <w:b/>
          <w:sz w:val="28"/>
          <w:szCs w:val="28"/>
        </w:rPr>
        <w:t>合同金额</w:t>
      </w:r>
      <w:r w:rsidRPr="00051CFA">
        <w:rPr>
          <w:rFonts w:hint="eastAsia"/>
          <w:b/>
          <w:sz w:val="28"/>
          <w:szCs w:val="28"/>
        </w:rPr>
        <w:t>及付款时间</w:t>
      </w:r>
    </w:p>
    <w:p w14:paraId="690F83DE" w14:textId="7CE649E2" w:rsidR="006131E9" w:rsidRPr="00051CFA" w:rsidRDefault="00B20975" w:rsidP="001952B0">
      <w:pPr>
        <w:ind w:firstLine="555"/>
        <w:rPr>
          <w:sz w:val="28"/>
          <w:szCs w:val="28"/>
        </w:rPr>
      </w:pPr>
      <w:r w:rsidRPr="00051CFA">
        <w:rPr>
          <w:sz w:val="28"/>
          <w:szCs w:val="28"/>
        </w:rPr>
        <w:t>7.1</w:t>
      </w:r>
      <w:r w:rsidR="001952B0" w:rsidRPr="00051CFA">
        <w:rPr>
          <w:sz w:val="28"/>
          <w:szCs w:val="28"/>
        </w:rPr>
        <w:t xml:space="preserve"> </w:t>
      </w:r>
      <w:r w:rsidR="006131E9" w:rsidRPr="00051CFA">
        <w:rPr>
          <w:rFonts w:hint="eastAsia"/>
          <w:sz w:val="28"/>
          <w:szCs w:val="28"/>
        </w:rPr>
        <w:t>履约担保：合同金额的</w:t>
      </w:r>
      <w:r w:rsidR="006131E9" w:rsidRPr="00051CFA">
        <w:rPr>
          <w:rFonts w:hint="eastAsia"/>
          <w:sz w:val="28"/>
          <w:szCs w:val="28"/>
        </w:rPr>
        <w:t>1</w:t>
      </w:r>
      <w:r w:rsidR="006131E9" w:rsidRPr="00051CFA">
        <w:rPr>
          <w:sz w:val="28"/>
          <w:szCs w:val="28"/>
        </w:rPr>
        <w:t>0</w:t>
      </w:r>
      <w:r w:rsidR="006131E9" w:rsidRPr="00051CFA">
        <w:rPr>
          <w:rFonts w:hint="eastAsia"/>
          <w:sz w:val="28"/>
          <w:szCs w:val="28"/>
        </w:rPr>
        <w:t>%</w:t>
      </w:r>
      <w:r w:rsidR="0014613B" w:rsidRPr="00051CFA">
        <w:rPr>
          <w:rFonts w:hint="eastAsia"/>
          <w:sz w:val="28"/>
          <w:szCs w:val="28"/>
        </w:rPr>
        <w:t>；履约担保方式：转账</w:t>
      </w:r>
      <w:r w:rsidR="0014613B" w:rsidRPr="00051CFA">
        <w:rPr>
          <w:rFonts w:hint="eastAsia"/>
          <w:sz w:val="28"/>
          <w:szCs w:val="28"/>
        </w:rPr>
        <w:t>/</w:t>
      </w:r>
      <w:r w:rsidR="0014613B" w:rsidRPr="00051CFA">
        <w:rPr>
          <w:rFonts w:hint="eastAsia"/>
          <w:sz w:val="28"/>
          <w:szCs w:val="28"/>
        </w:rPr>
        <w:t>保险保函；若采用转账方式，完成合同约定监测后</w:t>
      </w:r>
      <w:r w:rsidR="0014613B" w:rsidRPr="00051CFA">
        <w:rPr>
          <w:rFonts w:hint="eastAsia"/>
          <w:sz w:val="28"/>
          <w:szCs w:val="28"/>
        </w:rPr>
        <w:t>1</w:t>
      </w:r>
      <w:r w:rsidR="0014613B" w:rsidRPr="00051CFA">
        <w:rPr>
          <w:sz w:val="28"/>
          <w:szCs w:val="28"/>
        </w:rPr>
        <w:t>5</w:t>
      </w:r>
      <w:r w:rsidR="0014613B" w:rsidRPr="00051CFA">
        <w:rPr>
          <w:rFonts w:hint="eastAsia"/>
          <w:sz w:val="28"/>
          <w:szCs w:val="28"/>
        </w:rPr>
        <w:t>日内无息退还。</w:t>
      </w:r>
    </w:p>
    <w:p w14:paraId="0235EC8A" w14:textId="3B9B0DDD" w:rsidR="00B20975" w:rsidRPr="00051CFA" w:rsidRDefault="006131E9" w:rsidP="001952B0">
      <w:pPr>
        <w:ind w:firstLine="555"/>
        <w:rPr>
          <w:rFonts w:ascii="Times New Roman" w:hAnsi="Times New Roman"/>
          <w:sz w:val="28"/>
          <w:szCs w:val="28"/>
        </w:rPr>
      </w:pPr>
      <w:r w:rsidRPr="00051CFA">
        <w:rPr>
          <w:sz w:val="28"/>
          <w:szCs w:val="28"/>
        </w:rPr>
        <w:t xml:space="preserve">7.2 </w:t>
      </w:r>
      <w:r w:rsidR="00B20975" w:rsidRPr="00051CFA">
        <w:rPr>
          <w:rFonts w:hint="eastAsia"/>
          <w:sz w:val="28"/>
          <w:szCs w:val="28"/>
        </w:rPr>
        <w:t>本工程测量</w:t>
      </w:r>
      <w:r w:rsidR="001952B0" w:rsidRPr="00051CFA">
        <w:rPr>
          <w:rFonts w:hint="eastAsia"/>
          <w:sz w:val="28"/>
          <w:szCs w:val="28"/>
        </w:rPr>
        <w:t>合同金额</w:t>
      </w:r>
      <w:r w:rsidR="00B20975" w:rsidRPr="00051CFA">
        <w:rPr>
          <w:rFonts w:hint="eastAsia"/>
          <w:sz w:val="28"/>
          <w:szCs w:val="28"/>
        </w:rPr>
        <w:t>为</w:t>
      </w:r>
      <w:r w:rsidR="00B20975" w:rsidRPr="00051CFA">
        <w:rPr>
          <w:b/>
          <w:sz w:val="28"/>
          <w:szCs w:val="28"/>
          <w:u w:val="single"/>
        </w:rPr>
        <w:t xml:space="preserve">   </w:t>
      </w:r>
      <w:r w:rsidR="001952B0" w:rsidRPr="00051CFA">
        <w:rPr>
          <w:b/>
          <w:sz w:val="28"/>
          <w:szCs w:val="28"/>
          <w:u w:val="single"/>
        </w:rPr>
        <w:t xml:space="preserve"> </w:t>
      </w:r>
      <w:r w:rsidR="00B20975" w:rsidRPr="00051CFA">
        <w:rPr>
          <w:b/>
          <w:sz w:val="28"/>
          <w:szCs w:val="28"/>
          <w:u w:val="single"/>
        </w:rPr>
        <w:t xml:space="preserve">   </w:t>
      </w:r>
      <w:r w:rsidR="00B20975" w:rsidRPr="00051CFA">
        <w:rPr>
          <w:rFonts w:hint="eastAsia"/>
          <w:sz w:val="28"/>
          <w:szCs w:val="28"/>
        </w:rPr>
        <w:t>元（大写：</w:t>
      </w:r>
      <w:r w:rsidR="001952B0" w:rsidRPr="00051CFA">
        <w:rPr>
          <w:rFonts w:hint="eastAsia"/>
          <w:sz w:val="28"/>
          <w:szCs w:val="28"/>
          <w:u w:val="single"/>
        </w:rPr>
        <w:t xml:space="preserve"> </w:t>
      </w:r>
      <w:r w:rsidR="001952B0" w:rsidRPr="00051CFA">
        <w:rPr>
          <w:sz w:val="28"/>
          <w:szCs w:val="28"/>
          <w:u w:val="single"/>
        </w:rPr>
        <w:t xml:space="preserve">  </w:t>
      </w:r>
      <w:r w:rsidR="00623C59" w:rsidRPr="00051CFA">
        <w:rPr>
          <w:rFonts w:hint="eastAsia"/>
          <w:sz w:val="28"/>
          <w:szCs w:val="28"/>
          <w:u w:val="single"/>
        </w:rPr>
        <w:t xml:space="preserve">  </w:t>
      </w:r>
      <w:r w:rsidR="00B20975" w:rsidRPr="00051CFA">
        <w:rPr>
          <w:rFonts w:hint="eastAsia"/>
          <w:sz w:val="28"/>
          <w:szCs w:val="28"/>
        </w:rPr>
        <w:t>）人民币，此费用为合同范围内包干价。</w:t>
      </w:r>
    </w:p>
    <w:p w14:paraId="37220EEB" w14:textId="47859BCB" w:rsidR="001952B0" w:rsidRPr="00051CFA" w:rsidRDefault="00B20975" w:rsidP="00B20975">
      <w:pPr>
        <w:ind w:firstLine="555"/>
        <w:rPr>
          <w:sz w:val="28"/>
          <w:szCs w:val="28"/>
        </w:rPr>
      </w:pPr>
      <w:r w:rsidRPr="00051CFA">
        <w:rPr>
          <w:sz w:val="28"/>
          <w:szCs w:val="28"/>
        </w:rPr>
        <w:t>7.</w:t>
      </w:r>
      <w:r w:rsidR="006131E9" w:rsidRPr="00051CFA">
        <w:rPr>
          <w:sz w:val="28"/>
          <w:szCs w:val="28"/>
        </w:rPr>
        <w:t>3</w:t>
      </w:r>
      <w:r w:rsidR="001952B0" w:rsidRPr="00051CFA">
        <w:rPr>
          <w:sz w:val="28"/>
          <w:szCs w:val="28"/>
        </w:rPr>
        <w:t xml:space="preserve"> </w:t>
      </w:r>
      <w:r w:rsidR="001952B0" w:rsidRPr="00051CFA">
        <w:rPr>
          <w:rFonts w:hint="eastAsia"/>
          <w:sz w:val="28"/>
          <w:szCs w:val="28"/>
        </w:rPr>
        <w:t>付款方式：</w:t>
      </w:r>
    </w:p>
    <w:p w14:paraId="69C02B05" w14:textId="1034BE0E" w:rsidR="00B20975" w:rsidRPr="00051CFA" w:rsidRDefault="00B20975" w:rsidP="00B20975">
      <w:pPr>
        <w:ind w:firstLine="555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第</w:t>
      </w:r>
      <w:r w:rsidRPr="00051CFA">
        <w:rPr>
          <w:sz w:val="28"/>
          <w:szCs w:val="28"/>
        </w:rPr>
        <w:t>1</w:t>
      </w:r>
      <w:r w:rsidRPr="00051CFA">
        <w:rPr>
          <w:rFonts w:hint="eastAsia"/>
          <w:sz w:val="28"/>
          <w:szCs w:val="28"/>
        </w:rPr>
        <w:t>次付款：拟建</w:t>
      </w:r>
      <w:r w:rsidR="00305E10" w:rsidRPr="00051CFA">
        <w:rPr>
          <w:rFonts w:hint="eastAsia"/>
          <w:sz w:val="28"/>
          <w:szCs w:val="28"/>
        </w:rPr>
        <w:t>项目</w:t>
      </w:r>
      <w:r w:rsidR="001952B0" w:rsidRPr="00051CFA">
        <w:rPr>
          <w:rFonts w:hint="eastAsia"/>
          <w:sz w:val="28"/>
          <w:szCs w:val="28"/>
        </w:rPr>
        <w:t>竣工验收后，完成本</w:t>
      </w:r>
      <w:r w:rsidRPr="00051CFA">
        <w:rPr>
          <w:rFonts w:hint="eastAsia"/>
          <w:sz w:val="28"/>
          <w:szCs w:val="28"/>
        </w:rPr>
        <w:t>阶段观测</w:t>
      </w:r>
      <w:r w:rsidR="00305E10" w:rsidRPr="00051CFA">
        <w:rPr>
          <w:rFonts w:hint="eastAsia"/>
          <w:sz w:val="28"/>
          <w:szCs w:val="28"/>
        </w:rPr>
        <w:t>，并提供该阶段测量成果</w:t>
      </w:r>
      <w:r w:rsidRPr="00051CFA">
        <w:rPr>
          <w:rFonts w:hint="eastAsia"/>
          <w:sz w:val="28"/>
          <w:szCs w:val="28"/>
        </w:rPr>
        <w:t>后</w:t>
      </w:r>
      <w:r w:rsidR="006131E9" w:rsidRPr="00051CFA">
        <w:rPr>
          <w:rFonts w:hint="eastAsia"/>
          <w:sz w:val="28"/>
          <w:szCs w:val="28"/>
        </w:rPr>
        <w:t>，</w:t>
      </w:r>
      <w:r w:rsidR="006131E9" w:rsidRPr="00051CFA">
        <w:rPr>
          <w:rFonts w:hint="eastAsia"/>
          <w:sz w:val="28"/>
          <w:szCs w:val="28"/>
        </w:rPr>
        <w:t>1</w:t>
      </w:r>
      <w:r w:rsidRPr="00051CFA">
        <w:rPr>
          <w:sz w:val="28"/>
          <w:szCs w:val="28"/>
        </w:rPr>
        <w:t>5</w:t>
      </w:r>
      <w:r w:rsidRPr="00051CFA">
        <w:rPr>
          <w:rFonts w:hint="eastAsia"/>
          <w:sz w:val="28"/>
          <w:szCs w:val="28"/>
        </w:rPr>
        <w:t>日内，甲方向乙方支付</w:t>
      </w:r>
      <w:r w:rsidR="001952B0" w:rsidRPr="00051CFA">
        <w:rPr>
          <w:rFonts w:hint="eastAsia"/>
          <w:sz w:val="28"/>
          <w:szCs w:val="28"/>
        </w:rPr>
        <w:t>合同价款</w:t>
      </w:r>
      <w:r w:rsidR="00305E10" w:rsidRPr="00051CFA">
        <w:rPr>
          <w:rFonts w:hint="eastAsia"/>
          <w:sz w:val="28"/>
          <w:szCs w:val="28"/>
        </w:rPr>
        <w:t>5</w:t>
      </w:r>
      <w:r w:rsidR="00305E10" w:rsidRPr="00051CFA">
        <w:rPr>
          <w:sz w:val="28"/>
          <w:szCs w:val="28"/>
        </w:rPr>
        <w:t>0</w:t>
      </w:r>
      <w:r w:rsidR="00305E10" w:rsidRPr="00051CFA">
        <w:rPr>
          <w:rFonts w:hint="eastAsia"/>
          <w:sz w:val="28"/>
          <w:szCs w:val="28"/>
        </w:rPr>
        <w:t>%</w:t>
      </w:r>
      <w:r w:rsidR="001952B0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。</w:t>
      </w:r>
    </w:p>
    <w:p w14:paraId="0C3F4433" w14:textId="332DF24F" w:rsidR="00B20975" w:rsidRPr="00051CFA" w:rsidRDefault="00B20975" w:rsidP="00B20975">
      <w:pPr>
        <w:ind w:firstLine="555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第</w:t>
      </w:r>
      <w:r w:rsidRPr="00051CFA">
        <w:rPr>
          <w:sz w:val="28"/>
          <w:szCs w:val="28"/>
        </w:rPr>
        <w:t>2</w:t>
      </w:r>
      <w:r w:rsidRPr="00051CFA">
        <w:rPr>
          <w:rFonts w:hint="eastAsia"/>
          <w:sz w:val="28"/>
          <w:szCs w:val="28"/>
        </w:rPr>
        <w:t>次付款：</w:t>
      </w:r>
      <w:r w:rsidR="00305E10" w:rsidRPr="00051CFA">
        <w:rPr>
          <w:rFonts w:hint="eastAsia"/>
          <w:sz w:val="28"/>
          <w:szCs w:val="28"/>
        </w:rPr>
        <w:t>测量期满</w:t>
      </w:r>
      <w:r w:rsidRPr="00051CFA">
        <w:rPr>
          <w:rFonts w:hint="eastAsia"/>
          <w:sz w:val="28"/>
          <w:szCs w:val="28"/>
        </w:rPr>
        <w:t>，</w:t>
      </w:r>
      <w:r w:rsidR="00305E10" w:rsidRPr="00051CFA">
        <w:rPr>
          <w:rFonts w:hint="eastAsia"/>
          <w:sz w:val="28"/>
          <w:szCs w:val="28"/>
        </w:rPr>
        <w:t>完成项目全部监测，并提供相应测量成果、变形监测技术总结报告等资料后</w:t>
      </w:r>
      <w:r w:rsidR="006131E9" w:rsidRPr="00051CFA">
        <w:rPr>
          <w:rFonts w:hint="eastAsia"/>
          <w:sz w:val="28"/>
          <w:szCs w:val="28"/>
        </w:rPr>
        <w:t>,</w:t>
      </w:r>
      <w:r w:rsidR="006131E9" w:rsidRPr="00051CFA">
        <w:rPr>
          <w:sz w:val="28"/>
          <w:szCs w:val="28"/>
        </w:rPr>
        <w:t>15</w:t>
      </w:r>
      <w:r w:rsidR="006131E9" w:rsidRPr="00051CFA">
        <w:rPr>
          <w:rFonts w:hint="eastAsia"/>
          <w:sz w:val="28"/>
          <w:szCs w:val="28"/>
        </w:rPr>
        <w:t>日内，</w:t>
      </w:r>
      <w:r w:rsidRPr="00051CFA">
        <w:rPr>
          <w:rFonts w:hint="eastAsia"/>
          <w:sz w:val="28"/>
          <w:szCs w:val="28"/>
        </w:rPr>
        <w:t>甲方向乙方</w:t>
      </w:r>
      <w:r w:rsidR="00305E10" w:rsidRPr="00051CFA">
        <w:rPr>
          <w:rFonts w:hint="eastAsia"/>
          <w:sz w:val="28"/>
          <w:szCs w:val="28"/>
        </w:rPr>
        <w:t>支付合同价款</w:t>
      </w:r>
      <w:r w:rsidR="00305E10" w:rsidRPr="00051CFA">
        <w:rPr>
          <w:rFonts w:hint="eastAsia"/>
          <w:sz w:val="28"/>
          <w:szCs w:val="28"/>
        </w:rPr>
        <w:t>5</w:t>
      </w:r>
      <w:r w:rsidR="00305E10" w:rsidRPr="00051CFA">
        <w:rPr>
          <w:sz w:val="28"/>
          <w:szCs w:val="28"/>
        </w:rPr>
        <w:t>0</w:t>
      </w:r>
      <w:r w:rsidR="00305E10" w:rsidRPr="00051CFA">
        <w:rPr>
          <w:rFonts w:hint="eastAsia"/>
          <w:sz w:val="28"/>
          <w:szCs w:val="28"/>
        </w:rPr>
        <w:t>%</w:t>
      </w:r>
      <w:r w:rsidRPr="00051CFA">
        <w:rPr>
          <w:rFonts w:hint="eastAsia"/>
          <w:sz w:val="28"/>
          <w:szCs w:val="28"/>
        </w:rPr>
        <w:t>。</w:t>
      </w:r>
    </w:p>
    <w:p w14:paraId="0027006A" w14:textId="790444BF" w:rsidR="001952B0" w:rsidRPr="00051CFA" w:rsidRDefault="006131E9" w:rsidP="00B20975">
      <w:pPr>
        <w:ind w:firstLine="555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上述付款，需乙方提供相应的付款申请、普通增值税发票后，且甲方财政金额已下达的情况后支付。</w:t>
      </w:r>
    </w:p>
    <w:p w14:paraId="722819CA" w14:textId="77777777" w:rsidR="00B20975" w:rsidRPr="00051CFA" w:rsidRDefault="00B20975" w:rsidP="00B20975">
      <w:pPr>
        <w:spacing w:line="360" w:lineRule="auto"/>
        <w:ind w:firstLine="555"/>
        <w:rPr>
          <w:b/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第八条</w:t>
      </w:r>
      <w:r w:rsidRPr="00051CFA">
        <w:rPr>
          <w:b/>
          <w:sz w:val="28"/>
          <w:szCs w:val="28"/>
        </w:rPr>
        <w:t xml:space="preserve">  </w:t>
      </w:r>
      <w:r w:rsidRPr="00051CFA">
        <w:rPr>
          <w:rFonts w:hint="eastAsia"/>
          <w:b/>
          <w:sz w:val="28"/>
          <w:szCs w:val="28"/>
        </w:rPr>
        <w:t>双方责任</w:t>
      </w:r>
    </w:p>
    <w:p w14:paraId="07723C3E" w14:textId="0D60F9EB" w:rsidR="00B20975" w:rsidRPr="00051CFA" w:rsidRDefault="00B20975" w:rsidP="006131E9">
      <w:pPr>
        <w:spacing w:line="360" w:lineRule="auto"/>
        <w:ind w:firstLineChars="202" w:firstLine="566"/>
        <w:rPr>
          <w:sz w:val="28"/>
          <w:szCs w:val="28"/>
        </w:rPr>
      </w:pPr>
      <w:r w:rsidRPr="00051CFA">
        <w:rPr>
          <w:sz w:val="28"/>
          <w:szCs w:val="28"/>
        </w:rPr>
        <w:lastRenderedPageBreak/>
        <w:t>8.1</w:t>
      </w:r>
      <w:r w:rsidR="006131E9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甲方责任</w:t>
      </w:r>
    </w:p>
    <w:p w14:paraId="447DD2B1" w14:textId="56FFBD7C" w:rsidR="00B20975" w:rsidRPr="00051CFA" w:rsidRDefault="00B20975" w:rsidP="006131E9">
      <w:pPr>
        <w:spacing w:line="360" w:lineRule="auto"/>
        <w:ind w:firstLineChars="202" w:firstLine="566"/>
        <w:rPr>
          <w:sz w:val="28"/>
          <w:szCs w:val="28"/>
        </w:rPr>
      </w:pPr>
      <w:r w:rsidRPr="00051CFA">
        <w:rPr>
          <w:sz w:val="28"/>
          <w:szCs w:val="28"/>
        </w:rPr>
        <w:t>8.1.1</w:t>
      </w:r>
      <w:r w:rsidR="006131E9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甲方和施工单位应密切配合乙方变形观测工作的实施（主要包括埋设控制点、变形观测点及其保护，以及观测过程中的配合、为乙方工作人员进出校门提供方便，以便监测工作的开展）。</w:t>
      </w:r>
    </w:p>
    <w:p w14:paraId="2A08A4AC" w14:textId="41D1BF29" w:rsidR="00B20975" w:rsidRPr="00051CFA" w:rsidRDefault="00B20975" w:rsidP="00B20975">
      <w:pPr>
        <w:spacing w:line="360" w:lineRule="auto"/>
        <w:ind w:firstLineChars="250" w:firstLine="700"/>
        <w:rPr>
          <w:sz w:val="28"/>
          <w:szCs w:val="28"/>
        </w:rPr>
      </w:pPr>
      <w:r w:rsidRPr="00051CFA">
        <w:rPr>
          <w:sz w:val="28"/>
          <w:szCs w:val="28"/>
        </w:rPr>
        <w:t>8.1.2</w:t>
      </w:r>
      <w:r w:rsidR="006131E9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甲方按约定的观测周期和工程实际进度（提前两天）及时通知乙方进行变形观测。</w:t>
      </w:r>
    </w:p>
    <w:p w14:paraId="28A22231" w14:textId="4BC89738" w:rsidR="00B20975" w:rsidRPr="00051CFA" w:rsidRDefault="00B20975" w:rsidP="00B20975">
      <w:pPr>
        <w:spacing w:line="360" w:lineRule="auto"/>
        <w:ind w:firstLineChars="250" w:firstLine="700"/>
        <w:rPr>
          <w:sz w:val="28"/>
          <w:szCs w:val="28"/>
        </w:rPr>
      </w:pPr>
      <w:r w:rsidRPr="00051CFA">
        <w:rPr>
          <w:sz w:val="28"/>
          <w:szCs w:val="28"/>
        </w:rPr>
        <w:t>8.1.3</w:t>
      </w:r>
      <w:r w:rsidR="006131E9" w:rsidRPr="00051CFA">
        <w:rPr>
          <w:rFonts w:hint="eastAsia"/>
          <w:sz w:val="28"/>
          <w:szCs w:val="28"/>
        </w:rPr>
        <w:t xml:space="preserve"> </w:t>
      </w:r>
      <w:r w:rsidRPr="00051CFA">
        <w:rPr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变形观测基准点及观测点在施工中被人为损坏，造成乙方无法正常持续观测，责任由甲方负责。</w:t>
      </w:r>
    </w:p>
    <w:p w14:paraId="6F06851E" w14:textId="593E1A27" w:rsidR="00B20975" w:rsidRPr="00051CFA" w:rsidRDefault="00B20975" w:rsidP="00B20975">
      <w:pPr>
        <w:spacing w:line="360" w:lineRule="auto"/>
        <w:ind w:firstLine="555"/>
        <w:rPr>
          <w:sz w:val="28"/>
          <w:szCs w:val="28"/>
        </w:rPr>
      </w:pPr>
      <w:r w:rsidRPr="00051CFA">
        <w:rPr>
          <w:sz w:val="28"/>
          <w:szCs w:val="28"/>
        </w:rPr>
        <w:t>8.2</w:t>
      </w:r>
      <w:r w:rsidR="006131E9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乙方责任</w:t>
      </w:r>
    </w:p>
    <w:p w14:paraId="682DCF80" w14:textId="080D1458" w:rsidR="00B20975" w:rsidRPr="00051CFA" w:rsidRDefault="00B20975" w:rsidP="00B20975">
      <w:pPr>
        <w:spacing w:line="360" w:lineRule="auto"/>
        <w:ind w:firstLine="555"/>
        <w:rPr>
          <w:sz w:val="28"/>
          <w:szCs w:val="28"/>
        </w:rPr>
      </w:pPr>
      <w:r w:rsidRPr="00051CFA">
        <w:rPr>
          <w:sz w:val="28"/>
          <w:szCs w:val="28"/>
        </w:rPr>
        <w:t>8.2.1</w:t>
      </w:r>
      <w:r w:rsidR="006131E9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合同签订后，乙方即派工程技术人员进行现场踏勘，确定并埋设水准点及变形观测点、测量手段、开展测量工作。乙方到现场测量时通知甲方现场负责人或监理人员。</w:t>
      </w:r>
    </w:p>
    <w:p w14:paraId="407E483A" w14:textId="2EF2CC99" w:rsidR="00B20975" w:rsidRPr="00051CFA" w:rsidRDefault="00B20975" w:rsidP="00B20975">
      <w:pPr>
        <w:spacing w:line="360" w:lineRule="auto"/>
        <w:ind w:firstLine="555"/>
        <w:rPr>
          <w:sz w:val="28"/>
          <w:szCs w:val="28"/>
        </w:rPr>
      </w:pPr>
      <w:r w:rsidRPr="00051CFA">
        <w:rPr>
          <w:sz w:val="28"/>
          <w:szCs w:val="28"/>
        </w:rPr>
        <w:t>8.2.2</w:t>
      </w:r>
      <w:r w:rsidR="006131E9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按照国家现行的标准、规范和甲方要求进行测量，按期提交测量成果，并对其成果质量负责。</w:t>
      </w:r>
    </w:p>
    <w:p w14:paraId="47A5B408" w14:textId="77777777" w:rsidR="00B20975" w:rsidRPr="00051CFA" w:rsidRDefault="00B20975" w:rsidP="00B20975">
      <w:pPr>
        <w:spacing w:line="360" w:lineRule="auto"/>
        <w:ind w:firstLine="555"/>
        <w:rPr>
          <w:b/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第九条</w:t>
      </w:r>
      <w:r w:rsidRPr="00051CFA">
        <w:rPr>
          <w:b/>
          <w:sz w:val="28"/>
          <w:szCs w:val="28"/>
        </w:rPr>
        <w:t xml:space="preserve">  </w:t>
      </w:r>
      <w:r w:rsidRPr="00051CFA">
        <w:rPr>
          <w:rFonts w:hint="eastAsia"/>
          <w:b/>
          <w:sz w:val="28"/>
          <w:szCs w:val="28"/>
        </w:rPr>
        <w:t>违约责任</w:t>
      </w:r>
    </w:p>
    <w:p w14:paraId="3AF88461" w14:textId="17F5B722" w:rsidR="00B20975" w:rsidRPr="00051CFA" w:rsidRDefault="00B20975" w:rsidP="00B20975">
      <w:pPr>
        <w:spacing w:line="360" w:lineRule="auto"/>
        <w:ind w:firstLine="555"/>
        <w:rPr>
          <w:sz w:val="28"/>
          <w:szCs w:val="28"/>
        </w:rPr>
      </w:pPr>
      <w:r w:rsidRPr="00051CFA">
        <w:rPr>
          <w:sz w:val="28"/>
          <w:szCs w:val="28"/>
        </w:rPr>
        <w:t>9.1</w:t>
      </w:r>
      <w:r w:rsidR="006131E9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甲方未按合同规定配合乙方沉降观测工作，所造成的后果由甲方承担。</w:t>
      </w:r>
    </w:p>
    <w:p w14:paraId="6AFB3F2C" w14:textId="57C6EDED" w:rsidR="00B20975" w:rsidRPr="00051CFA" w:rsidRDefault="00B20975" w:rsidP="00B20975">
      <w:pPr>
        <w:spacing w:line="360" w:lineRule="auto"/>
        <w:ind w:firstLine="555"/>
        <w:rPr>
          <w:sz w:val="28"/>
          <w:szCs w:val="28"/>
        </w:rPr>
      </w:pPr>
      <w:r w:rsidRPr="00051CFA">
        <w:rPr>
          <w:sz w:val="28"/>
          <w:szCs w:val="28"/>
        </w:rPr>
        <w:t>9.2</w:t>
      </w:r>
      <w:r w:rsidR="006131E9" w:rsidRPr="00051CFA">
        <w:rPr>
          <w:rFonts w:hint="eastAsia"/>
          <w:sz w:val="28"/>
          <w:szCs w:val="28"/>
        </w:rPr>
        <w:t xml:space="preserve"> </w:t>
      </w:r>
      <w:r w:rsidRPr="00051CFA">
        <w:rPr>
          <w:rFonts w:hint="eastAsia"/>
          <w:sz w:val="28"/>
          <w:szCs w:val="28"/>
        </w:rPr>
        <w:t>由于乙方原因造成测量成果质量，不能满足相关规范要求，其责任由乙方承担。</w:t>
      </w:r>
    </w:p>
    <w:p w14:paraId="43B37531" w14:textId="13751B7D" w:rsidR="00B20975" w:rsidRPr="00051CFA" w:rsidRDefault="00B20975" w:rsidP="00B20975">
      <w:pPr>
        <w:spacing w:line="360" w:lineRule="auto"/>
        <w:ind w:firstLine="555"/>
        <w:rPr>
          <w:sz w:val="28"/>
          <w:szCs w:val="28"/>
        </w:rPr>
      </w:pPr>
      <w:r w:rsidRPr="00051CFA">
        <w:rPr>
          <w:sz w:val="28"/>
          <w:szCs w:val="28"/>
        </w:rPr>
        <w:t xml:space="preserve">9.3 </w:t>
      </w:r>
      <w:r w:rsidRPr="00051CFA">
        <w:rPr>
          <w:rFonts w:hint="eastAsia"/>
          <w:sz w:val="28"/>
          <w:szCs w:val="28"/>
        </w:rPr>
        <w:t>本合同中未尽事宜由双方协商解决。协商不成可通过</w:t>
      </w:r>
      <w:r w:rsidR="0014613B" w:rsidRPr="00051CFA">
        <w:rPr>
          <w:rFonts w:hint="eastAsia"/>
          <w:sz w:val="28"/>
          <w:szCs w:val="28"/>
        </w:rPr>
        <w:t>成都市龙泉</w:t>
      </w:r>
      <w:proofErr w:type="gramStart"/>
      <w:r w:rsidR="0014613B" w:rsidRPr="00051CFA">
        <w:rPr>
          <w:rFonts w:hint="eastAsia"/>
          <w:sz w:val="28"/>
          <w:szCs w:val="28"/>
        </w:rPr>
        <w:t>驿</w:t>
      </w:r>
      <w:proofErr w:type="gramEnd"/>
      <w:r w:rsidR="0014613B" w:rsidRPr="00051CFA">
        <w:rPr>
          <w:rFonts w:hint="eastAsia"/>
          <w:sz w:val="28"/>
          <w:szCs w:val="28"/>
        </w:rPr>
        <w:t>区人民</w:t>
      </w:r>
      <w:r w:rsidRPr="00051CFA">
        <w:rPr>
          <w:rFonts w:hint="eastAsia"/>
          <w:sz w:val="28"/>
          <w:szCs w:val="28"/>
        </w:rPr>
        <w:t>法院起诉。</w:t>
      </w:r>
    </w:p>
    <w:p w14:paraId="56A3BC87" w14:textId="77777777" w:rsidR="00B20975" w:rsidRPr="00051CFA" w:rsidRDefault="00B20975" w:rsidP="00B20975">
      <w:pPr>
        <w:spacing w:line="360" w:lineRule="auto"/>
        <w:ind w:firstLine="555"/>
        <w:rPr>
          <w:b/>
          <w:sz w:val="28"/>
          <w:szCs w:val="28"/>
        </w:rPr>
      </w:pPr>
      <w:r w:rsidRPr="00051CFA">
        <w:rPr>
          <w:rFonts w:hint="eastAsia"/>
          <w:b/>
          <w:sz w:val="28"/>
          <w:szCs w:val="28"/>
        </w:rPr>
        <w:t>第十条</w:t>
      </w:r>
      <w:r w:rsidRPr="00051CFA">
        <w:rPr>
          <w:b/>
          <w:sz w:val="28"/>
          <w:szCs w:val="28"/>
        </w:rPr>
        <w:t xml:space="preserve">  </w:t>
      </w:r>
      <w:r w:rsidRPr="00051CFA">
        <w:rPr>
          <w:rFonts w:hint="eastAsia"/>
          <w:b/>
          <w:sz w:val="28"/>
          <w:szCs w:val="28"/>
        </w:rPr>
        <w:t>时效</w:t>
      </w:r>
    </w:p>
    <w:p w14:paraId="28AF801B" w14:textId="77777777" w:rsidR="006A58AF" w:rsidRPr="00051CFA" w:rsidRDefault="00B20975" w:rsidP="0014613B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051CFA">
        <w:rPr>
          <w:rFonts w:hint="eastAsia"/>
          <w:sz w:val="28"/>
          <w:szCs w:val="28"/>
        </w:rPr>
        <w:lastRenderedPageBreak/>
        <w:t>本合同自双方签字盖章后生效，双方履行</w:t>
      </w:r>
      <w:proofErr w:type="gramStart"/>
      <w:r w:rsidRPr="00051CFA">
        <w:rPr>
          <w:rFonts w:hint="eastAsia"/>
          <w:sz w:val="28"/>
          <w:szCs w:val="28"/>
        </w:rPr>
        <w:t>完合同</w:t>
      </w:r>
      <w:proofErr w:type="gramEnd"/>
      <w:r w:rsidRPr="00051CFA">
        <w:rPr>
          <w:rFonts w:hint="eastAsia"/>
          <w:sz w:val="28"/>
          <w:szCs w:val="28"/>
        </w:rPr>
        <w:t>规定的义务后，本合同即行废止。</w:t>
      </w:r>
      <w:r w:rsidRPr="00051CFA">
        <w:rPr>
          <w:rFonts w:ascii="宋体" w:hAnsi="宋体" w:hint="eastAsia"/>
          <w:sz w:val="28"/>
          <w:szCs w:val="28"/>
        </w:rPr>
        <w:t xml:space="preserve">本合同一式 </w:t>
      </w:r>
      <w:r w:rsidRPr="00051CFA">
        <w:rPr>
          <w:rFonts w:ascii="宋体" w:hAnsi="宋体" w:hint="eastAsia"/>
          <w:sz w:val="28"/>
          <w:szCs w:val="28"/>
          <w:u w:val="single"/>
        </w:rPr>
        <w:t xml:space="preserve"> 陆 </w:t>
      </w:r>
      <w:r w:rsidRPr="00051CFA">
        <w:rPr>
          <w:rFonts w:ascii="宋体" w:hAnsi="宋体" w:hint="eastAsia"/>
          <w:sz w:val="28"/>
          <w:szCs w:val="28"/>
        </w:rPr>
        <w:t xml:space="preserve">份，甲方 </w:t>
      </w:r>
      <w:r w:rsidRPr="00051CFA">
        <w:rPr>
          <w:rFonts w:ascii="宋体" w:hAnsi="宋体" w:hint="eastAsia"/>
          <w:sz w:val="28"/>
          <w:szCs w:val="28"/>
          <w:u w:val="single"/>
        </w:rPr>
        <w:t xml:space="preserve"> 肆 </w:t>
      </w:r>
      <w:r w:rsidRPr="00051CFA">
        <w:rPr>
          <w:rFonts w:ascii="宋体" w:hAnsi="宋体" w:hint="eastAsia"/>
          <w:sz w:val="28"/>
          <w:szCs w:val="28"/>
        </w:rPr>
        <w:t>份、乙方</w:t>
      </w:r>
      <w:r w:rsidRPr="00051CFA">
        <w:rPr>
          <w:rFonts w:ascii="宋体" w:hAnsi="宋体" w:hint="eastAsia"/>
          <w:sz w:val="28"/>
          <w:szCs w:val="28"/>
          <w:u w:val="single"/>
        </w:rPr>
        <w:t xml:space="preserve">  贰 </w:t>
      </w:r>
      <w:r w:rsidRPr="00051CFA">
        <w:rPr>
          <w:rFonts w:ascii="宋体" w:hAnsi="宋体" w:hint="eastAsia"/>
          <w:sz w:val="28"/>
          <w:szCs w:val="28"/>
        </w:rPr>
        <w:t>份。</w:t>
      </w:r>
    </w:p>
    <w:p w14:paraId="2ECD546A" w14:textId="77777777" w:rsidR="006A58AF" w:rsidRPr="00051CFA" w:rsidRDefault="006A58AF" w:rsidP="0014613B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</w:p>
    <w:p w14:paraId="0FE97D36" w14:textId="162C455F" w:rsidR="00B20975" w:rsidRPr="00051CFA" w:rsidRDefault="00B20975" w:rsidP="006A58AF">
      <w:pPr>
        <w:spacing w:line="360" w:lineRule="auto"/>
        <w:rPr>
          <w:rFonts w:ascii="Times New Roman" w:hAnsi="Times New Roman"/>
          <w:sz w:val="28"/>
          <w:szCs w:val="28"/>
        </w:rPr>
      </w:pPr>
      <w:r w:rsidRPr="00051CFA">
        <w:rPr>
          <w:rFonts w:hint="eastAsia"/>
          <w:sz w:val="28"/>
          <w:szCs w:val="28"/>
        </w:rPr>
        <w:t>委托方单位名称（章）：</w:t>
      </w:r>
      <w:r w:rsidRPr="00051CFA">
        <w:rPr>
          <w:sz w:val="28"/>
          <w:szCs w:val="28"/>
        </w:rPr>
        <w:t xml:space="preserve">      </w:t>
      </w:r>
      <w:r w:rsidRPr="00051CFA">
        <w:rPr>
          <w:rFonts w:hint="eastAsia"/>
          <w:sz w:val="28"/>
          <w:szCs w:val="28"/>
        </w:rPr>
        <w:t>承接方单位名称（章）：</w:t>
      </w:r>
      <w:r w:rsidRPr="00051CFA">
        <w:rPr>
          <w:sz w:val="28"/>
          <w:szCs w:val="28"/>
        </w:rPr>
        <w:t xml:space="preserve"> </w:t>
      </w:r>
    </w:p>
    <w:p w14:paraId="0B753392" w14:textId="77777777" w:rsidR="00B20975" w:rsidRPr="00051CFA" w:rsidRDefault="00B20975" w:rsidP="00B20975">
      <w:pPr>
        <w:spacing w:line="800" w:lineRule="exact"/>
        <w:jc w:val="left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法定代表人：</w:t>
      </w:r>
      <w:r w:rsidRPr="00051CFA">
        <w:rPr>
          <w:sz w:val="28"/>
          <w:szCs w:val="28"/>
        </w:rPr>
        <w:t xml:space="preserve">                  </w:t>
      </w:r>
      <w:r w:rsidRPr="00051CFA">
        <w:rPr>
          <w:rFonts w:hint="eastAsia"/>
          <w:sz w:val="28"/>
          <w:szCs w:val="28"/>
        </w:rPr>
        <w:t>法定代表人：</w:t>
      </w:r>
    </w:p>
    <w:p w14:paraId="2A482F4C" w14:textId="77777777" w:rsidR="00B20975" w:rsidRPr="00051CFA" w:rsidRDefault="00B20975" w:rsidP="00B20975">
      <w:pPr>
        <w:spacing w:line="800" w:lineRule="exact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委托代理人：</w:t>
      </w:r>
      <w:r w:rsidRPr="00051CFA">
        <w:rPr>
          <w:sz w:val="28"/>
          <w:szCs w:val="28"/>
        </w:rPr>
        <w:t xml:space="preserve">                  </w:t>
      </w:r>
      <w:r w:rsidRPr="00051CFA">
        <w:rPr>
          <w:rFonts w:hint="eastAsia"/>
          <w:sz w:val="28"/>
          <w:szCs w:val="28"/>
        </w:rPr>
        <w:t>委托代理人：</w:t>
      </w:r>
    </w:p>
    <w:p w14:paraId="2E4B467C" w14:textId="2435A62A" w:rsidR="00B20975" w:rsidRPr="00051CFA" w:rsidRDefault="00B20975" w:rsidP="00B20975">
      <w:pPr>
        <w:spacing w:line="800" w:lineRule="exact"/>
        <w:ind w:left="5600" w:hangingChars="2000" w:hanging="5600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单位地址：</w:t>
      </w:r>
      <w:r w:rsidRPr="00051CFA">
        <w:rPr>
          <w:sz w:val="28"/>
          <w:szCs w:val="28"/>
        </w:rPr>
        <w:t xml:space="preserve">  </w:t>
      </w:r>
      <w:r w:rsidR="006A58AF" w:rsidRPr="00051CFA">
        <w:rPr>
          <w:sz w:val="28"/>
          <w:szCs w:val="28"/>
        </w:rPr>
        <w:t xml:space="preserve">                  </w:t>
      </w:r>
      <w:r w:rsidRPr="00051CFA">
        <w:rPr>
          <w:rFonts w:hint="eastAsia"/>
          <w:sz w:val="28"/>
          <w:szCs w:val="28"/>
        </w:rPr>
        <w:t>单位地址：</w:t>
      </w:r>
      <w:r w:rsidRPr="00051CFA">
        <w:rPr>
          <w:sz w:val="28"/>
          <w:szCs w:val="28"/>
        </w:rPr>
        <w:t xml:space="preserve"> </w:t>
      </w:r>
    </w:p>
    <w:p w14:paraId="18DBCEA7" w14:textId="77777777" w:rsidR="00B20975" w:rsidRPr="00051CFA" w:rsidRDefault="00B20975" w:rsidP="00B20975">
      <w:pPr>
        <w:spacing w:line="800" w:lineRule="exact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邮政编码：</w:t>
      </w:r>
      <w:r w:rsidRPr="00051CFA">
        <w:rPr>
          <w:sz w:val="28"/>
          <w:szCs w:val="28"/>
        </w:rPr>
        <w:t xml:space="preserve">                    </w:t>
      </w:r>
      <w:r w:rsidRPr="00051CFA">
        <w:rPr>
          <w:rFonts w:hint="eastAsia"/>
          <w:sz w:val="28"/>
          <w:szCs w:val="28"/>
        </w:rPr>
        <w:t>邮政编码：</w:t>
      </w:r>
    </w:p>
    <w:p w14:paraId="43939AB5" w14:textId="77777777" w:rsidR="00B20975" w:rsidRPr="00051CFA" w:rsidRDefault="00B20975" w:rsidP="00B20975">
      <w:pPr>
        <w:spacing w:line="800" w:lineRule="exact"/>
        <w:rPr>
          <w:sz w:val="28"/>
          <w:szCs w:val="28"/>
        </w:rPr>
      </w:pPr>
      <w:r w:rsidRPr="00051CFA">
        <w:rPr>
          <w:rFonts w:hint="eastAsia"/>
          <w:sz w:val="28"/>
          <w:szCs w:val="28"/>
        </w:rPr>
        <w:t>电话：</w:t>
      </w:r>
      <w:r w:rsidRPr="00051CFA">
        <w:rPr>
          <w:sz w:val="28"/>
          <w:szCs w:val="28"/>
        </w:rPr>
        <w:t xml:space="preserve">                        </w:t>
      </w:r>
      <w:r w:rsidRPr="00051CFA">
        <w:rPr>
          <w:rFonts w:hint="eastAsia"/>
          <w:sz w:val="28"/>
          <w:szCs w:val="28"/>
        </w:rPr>
        <w:t>电话：</w:t>
      </w:r>
      <w:r w:rsidRPr="00051CFA">
        <w:rPr>
          <w:sz w:val="28"/>
          <w:szCs w:val="28"/>
        </w:rPr>
        <w:t xml:space="preserve">  </w:t>
      </w:r>
    </w:p>
    <w:p w14:paraId="577F5D82" w14:textId="77777777" w:rsidR="00B20975" w:rsidRPr="00051CFA" w:rsidRDefault="00B20975" w:rsidP="00B20975">
      <w:pPr>
        <w:spacing w:line="800" w:lineRule="exact"/>
        <w:rPr>
          <w:rFonts w:ascii="宋体" w:hAnsi="宋体"/>
          <w:sz w:val="28"/>
          <w:szCs w:val="28"/>
        </w:rPr>
      </w:pPr>
      <w:r w:rsidRPr="00051CFA">
        <w:rPr>
          <w:rFonts w:hint="eastAsia"/>
          <w:sz w:val="28"/>
          <w:szCs w:val="28"/>
        </w:rPr>
        <w:t>开户银行：</w:t>
      </w:r>
      <w:r w:rsidRPr="00051CFA">
        <w:rPr>
          <w:sz w:val="28"/>
          <w:szCs w:val="28"/>
        </w:rPr>
        <w:t xml:space="preserve">                    </w:t>
      </w:r>
      <w:r w:rsidRPr="00051CFA">
        <w:rPr>
          <w:rFonts w:hint="eastAsia"/>
          <w:sz w:val="28"/>
          <w:szCs w:val="28"/>
        </w:rPr>
        <w:t>开户银行：</w:t>
      </w:r>
      <w:r w:rsidRPr="00051CFA">
        <w:rPr>
          <w:rFonts w:ascii="宋体" w:hAnsi="宋体" w:hint="eastAsia"/>
          <w:sz w:val="28"/>
          <w:szCs w:val="28"/>
        </w:rPr>
        <w:t xml:space="preserve"> </w:t>
      </w:r>
    </w:p>
    <w:p w14:paraId="4C3320EA" w14:textId="77777777" w:rsidR="00B20975" w:rsidRPr="00051CFA" w:rsidRDefault="00B20975" w:rsidP="00B20975">
      <w:pPr>
        <w:spacing w:line="800" w:lineRule="exact"/>
        <w:rPr>
          <w:rFonts w:ascii="宋体" w:hAnsi="宋体"/>
          <w:sz w:val="28"/>
          <w:szCs w:val="28"/>
        </w:rPr>
      </w:pPr>
      <w:r w:rsidRPr="00051CFA">
        <w:rPr>
          <w:rFonts w:hint="eastAsia"/>
          <w:sz w:val="28"/>
          <w:szCs w:val="28"/>
        </w:rPr>
        <w:t>银行帐号：</w:t>
      </w:r>
      <w:r w:rsidRPr="00051CFA">
        <w:rPr>
          <w:sz w:val="28"/>
          <w:szCs w:val="28"/>
        </w:rPr>
        <w:t xml:space="preserve">                    </w:t>
      </w:r>
      <w:r w:rsidRPr="00051CFA">
        <w:rPr>
          <w:rFonts w:hint="eastAsia"/>
          <w:sz w:val="28"/>
          <w:szCs w:val="28"/>
        </w:rPr>
        <w:t>银行帐号：</w:t>
      </w:r>
      <w:r w:rsidRPr="00051CFA">
        <w:rPr>
          <w:rFonts w:ascii="宋体" w:hAnsi="宋体" w:hint="eastAsia"/>
          <w:sz w:val="28"/>
          <w:szCs w:val="28"/>
        </w:rPr>
        <w:t xml:space="preserve"> </w:t>
      </w:r>
    </w:p>
    <w:p w14:paraId="60827EEE" w14:textId="77777777" w:rsidR="00B20975" w:rsidRPr="00051CFA" w:rsidRDefault="00B20975" w:rsidP="00A955EE"/>
    <w:sectPr w:rsidR="00B20975" w:rsidRPr="0005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9060" w14:textId="77777777" w:rsidR="00E805D4" w:rsidRDefault="00E805D4" w:rsidP="008333A1">
      <w:r>
        <w:separator/>
      </w:r>
    </w:p>
  </w:endnote>
  <w:endnote w:type="continuationSeparator" w:id="0">
    <w:p w14:paraId="0214EFA0" w14:textId="77777777" w:rsidR="00E805D4" w:rsidRDefault="00E805D4" w:rsidP="0083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612A" w14:textId="77777777" w:rsidR="00E805D4" w:rsidRDefault="00E805D4" w:rsidP="008333A1">
      <w:r>
        <w:separator/>
      </w:r>
    </w:p>
  </w:footnote>
  <w:footnote w:type="continuationSeparator" w:id="0">
    <w:p w14:paraId="623C936B" w14:textId="77777777" w:rsidR="00E805D4" w:rsidRDefault="00E805D4" w:rsidP="00833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E8A"/>
    <w:rsid w:val="000105BB"/>
    <w:rsid w:val="00032E00"/>
    <w:rsid w:val="00051CFA"/>
    <w:rsid w:val="000670B5"/>
    <w:rsid w:val="000900B1"/>
    <w:rsid w:val="000C67CF"/>
    <w:rsid w:val="000D534B"/>
    <w:rsid w:val="000E4542"/>
    <w:rsid w:val="00101999"/>
    <w:rsid w:val="001077BE"/>
    <w:rsid w:val="00120409"/>
    <w:rsid w:val="00141746"/>
    <w:rsid w:val="0014613B"/>
    <w:rsid w:val="001605CF"/>
    <w:rsid w:val="001952B0"/>
    <w:rsid w:val="001A393D"/>
    <w:rsid w:val="001A4988"/>
    <w:rsid w:val="001E0B3F"/>
    <w:rsid w:val="00245F4B"/>
    <w:rsid w:val="00286FC4"/>
    <w:rsid w:val="00296303"/>
    <w:rsid w:val="002B2C33"/>
    <w:rsid w:val="002E2E8A"/>
    <w:rsid w:val="002F7870"/>
    <w:rsid w:val="00305E10"/>
    <w:rsid w:val="003232F4"/>
    <w:rsid w:val="003A7896"/>
    <w:rsid w:val="00414A52"/>
    <w:rsid w:val="00424765"/>
    <w:rsid w:val="004B4A9D"/>
    <w:rsid w:val="004C1810"/>
    <w:rsid w:val="00524E2D"/>
    <w:rsid w:val="0054758A"/>
    <w:rsid w:val="00575F6F"/>
    <w:rsid w:val="005E2AD6"/>
    <w:rsid w:val="006131E9"/>
    <w:rsid w:val="00623C59"/>
    <w:rsid w:val="0062474D"/>
    <w:rsid w:val="00632DDC"/>
    <w:rsid w:val="006517E9"/>
    <w:rsid w:val="00653D2F"/>
    <w:rsid w:val="00665479"/>
    <w:rsid w:val="006A58AF"/>
    <w:rsid w:val="006E1180"/>
    <w:rsid w:val="006E1B1E"/>
    <w:rsid w:val="007408B6"/>
    <w:rsid w:val="007637E0"/>
    <w:rsid w:val="00794BC3"/>
    <w:rsid w:val="007E0106"/>
    <w:rsid w:val="00822E6F"/>
    <w:rsid w:val="008333A1"/>
    <w:rsid w:val="00881E96"/>
    <w:rsid w:val="008E1B5B"/>
    <w:rsid w:val="00904F19"/>
    <w:rsid w:val="009337E7"/>
    <w:rsid w:val="00985233"/>
    <w:rsid w:val="00993D71"/>
    <w:rsid w:val="009D117B"/>
    <w:rsid w:val="009E7EEB"/>
    <w:rsid w:val="009F083A"/>
    <w:rsid w:val="00A7163C"/>
    <w:rsid w:val="00A955EE"/>
    <w:rsid w:val="00AA1B33"/>
    <w:rsid w:val="00AA4977"/>
    <w:rsid w:val="00AD2CE3"/>
    <w:rsid w:val="00B20975"/>
    <w:rsid w:val="00B65473"/>
    <w:rsid w:val="00B6725D"/>
    <w:rsid w:val="00B834B0"/>
    <w:rsid w:val="00B84130"/>
    <w:rsid w:val="00C146DE"/>
    <w:rsid w:val="00CB166F"/>
    <w:rsid w:val="00CE1097"/>
    <w:rsid w:val="00D04F81"/>
    <w:rsid w:val="00D55C11"/>
    <w:rsid w:val="00D719D7"/>
    <w:rsid w:val="00DC52C2"/>
    <w:rsid w:val="00E7331F"/>
    <w:rsid w:val="00E805D4"/>
    <w:rsid w:val="00EB6027"/>
    <w:rsid w:val="00F01281"/>
    <w:rsid w:val="00F635D0"/>
    <w:rsid w:val="00FC0029"/>
    <w:rsid w:val="00FD3FF5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47141"/>
  <w15:docId w15:val="{CEFA60EF-2091-4A14-B919-DA56038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A955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A955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3A1"/>
    <w:rPr>
      <w:sz w:val="18"/>
      <w:szCs w:val="18"/>
    </w:rPr>
  </w:style>
  <w:style w:type="paragraph" w:styleId="a7">
    <w:name w:val="List Paragraph"/>
    <w:basedOn w:val="a"/>
    <w:uiPriority w:val="34"/>
    <w:qFormat/>
    <w:rsid w:val="008333A1"/>
    <w:pPr>
      <w:ind w:firstLineChars="200" w:firstLine="420"/>
    </w:pPr>
    <w:rPr>
      <w:rFonts w:ascii="Calibri" w:eastAsia="宋体" w:hAnsi="Calibri" w:cs="Times New Roman"/>
    </w:rPr>
  </w:style>
  <w:style w:type="character" w:customStyle="1" w:styleId="textcontents">
    <w:name w:val="textcontents"/>
    <w:basedOn w:val="a0"/>
    <w:rsid w:val="00B20975"/>
  </w:style>
  <w:style w:type="paragraph" w:styleId="a8">
    <w:name w:val="Balloon Text"/>
    <w:basedOn w:val="a"/>
    <w:link w:val="a9"/>
    <w:uiPriority w:val="99"/>
    <w:semiHidden/>
    <w:unhideWhenUsed/>
    <w:rsid w:val="000C67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67CF"/>
    <w:rPr>
      <w:sz w:val="18"/>
      <w:szCs w:val="18"/>
    </w:rPr>
  </w:style>
  <w:style w:type="paragraph" w:styleId="aa">
    <w:name w:val="Revision"/>
    <w:hidden/>
    <w:uiPriority w:val="99"/>
    <w:semiHidden/>
    <w:rsid w:val="00D7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zhulong.com/baike/detail.asp?t=&#24037;&#31243;&#27979;&#3732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587</Words>
  <Characters>3351</Characters>
  <Application>Microsoft Office Word</Application>
  <DocSecurity>0</DocSecurity>
  <Lines>27</Lines>
  <Paragraphs>7</Paragraphs>
  <ScaleCrop>false</ScaleCrop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18280085672@qq.com</cp:lastModifiedBy>
  <cp:revision>19</cp:revision>
  <cp:lastPrinted>2022-01-25T05:20:00Z</cp:lastPrinted>
  <dcterms:created xsi:type="dcterms:W3CDTF">2022-01-25T05:48:00Z</dcterms:created>
  <dcterms:modified xsi:type="dcterms:W3CDTF">2022-01-26T07:57:00Z</dcterms:modified>
</cp:coreProperties>
</file>