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396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21"/>
          <w:sz w:val="24"/>
        </w:rPr>
        <w:t>附件1</w:t>
      </w:r>
    </w:p>
    <w:p>
      <w:pPr>
        <w:spacing w:line="480" w:lineRule="atLeast"/>
        <w:jc w:val="center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报价单</w:t>
      </w:r>
    </w:p>
    <w:tbl>
      <w:tblPr>
        <w:tblStyle w:val="2"/>
        <w:tblpPr w:leftFromText="180" w:rightFromText="180" w:vertAnchor="text" w:horzAnchor="page" w:tblpX="2137" w:tblpY="350"/>
        <w:tblOverlap w:val="never"/>
        <w:tblW w:w="803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637"/>
        <w:gridCol w:w="821"/>
        <w:gridCol w:w="835"/>
        <w:gridCol w:w="2513"/>
        <w:gridCol w:w="10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序号</w:t>
            </w:r>
          </w:p>
        </w:tc>
        <w:tc>
          <w:tcPr>
            <w:tcW w:w="1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ind w:firstLine="560" w:firstLineChars="200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项目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单位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数量</w:t>
            </w:r>
          </w:p>
        </w:tc>
        <w:tc>
          <w:tcPr>
            <w:tcW w:w="2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ind w:firstLine="280" w:firstLineChars="100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清洗、消毒次数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水泵房01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M3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50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ind w:firstLine="688" w:firstLineChars="246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水泵房02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M3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84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ind w:firstLine="688" w:firstLineChars="246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图书馆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M3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50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ind w:firstLine="688" w:firstLineChars="246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总价</w:t>
            </w:r>
          </w:p>
        </w:tc>
        <w:tc>
          <w:tcPr>
            <w:tcW w:w="5267" w:type="dxa"/>
            <w:gridSpan w:val="4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spacing w:line="420" w:lineRule="atLeast"/>
        <w:ind w:firstLine="480"/>
        <w:rPr>
          <w:rFonts w:ascii="仿宋_GB2312" w:eastAsia="仿宋_GB2312"/>
          <w:szCs w:val="21"/>
        </w:rPr>
      </w:pPr>
    </w:p>
    <w:p>
      <w:pPr>
        <w:spacing w:line="420" w:lineRule="atLeast"/>
        <w:ind w:firstLine="480"/>
        <w:rPr>
          <w:rFonts w:ascii="仿宋_GB2312" w:hAnsi="Arial" w:eastAsia="仿宋_GB2312" w:cs="Arial"/>
          <w:color w:val="000000"/>
          <w:szCs w:val="21"/>
        </w:rPr>
      </w:pPr>
      <w:r>
        <w:rPr>
          <w:rFonts w:hint="eastAsia" w:ascii="仿宋_GB2312" w:eastAsia="仿宋_GB2312"/>
          <w:szCs w:val="21"/>
        </w:rPr>
        <w:t>备注：1.报价应包含了人工、材料、设备、税费等所有费用</w:t>
      </w:r>
      <w:r>
        <w:rPr>
          <w:rFonts w:hint="eastAsia" w:ascii="仿宋_GB2312" w:hAnsi="Arial" w:eastAsia="仿宋_GB2312" w:cs="Arial"/>
          <w:color w:val="000000"/>
          <w:szCs w:val="21"/>
        </w:rPr>
        <w:t>。</w:t>
      </w:r>
    </w:p>
    <w:p>
      <w:pPr>
        <w:spacing w:line="420" w:lineRule="atLeast"/>
        <w:ind w:firstLine="1104" w:firstLineChars="526"/>
        <w:rPr>
          <w:rFonts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2.报价不得超过最高预算价，否则为无效报价</w:t>
      </w:r>
    </w:p>
    <w:p>
      <w:pPr>
        <w:spacing w:line="420" w:lineRule="atLeast"/>
        <w:ind w:firstLine="1050" w:firstLineChars="500"/>
        <w:rPr>
          <w:rFonts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3..报价单需加盖公司鲜章，方为有效。</w:t>
      </w:r>
    </w:p>
    <w:p>
      <w:pPr>
        <w:spacing w:line="480" w:lineRule="atLeast"/>
        <w:jc w:val="center"/>
        <w:rPr>
          <w:rFonts w:ascii="仿宋_GB2312" w:eastAsia="仿宋_GB2312" w:hAnsiTheme="majorEastAsia"/>
          <w:sz w:val="28"/>
          <w:szCs w:val="28"/>
        </w:rPr>
      </w:pPr>
    </w:p>
    <w:p>
      <w:pPr>
        <w:spacing w:line="480" w:lineRule="atLeast"/>
        <w:jc w:val="center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 xml:space="preserve">                                  公司名称（加盖公章）：                      </w:t>
      </w:r>
    </w:p>
    <w:p>
      <w:pPr>
        <w:spacing w:line="480" w:lineRule="atLeast"/>
        <w:jc w:val="center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 xml:space="preserve">                                        年  月  日</w:t>
      </w:r>
    </w:p>
    <w:p>
      <w:pPr>
        <w:spacing w:line="480" w:lineRule="exact"/>
        <w:ind w:firstLine="420" w:firstLineChars="200"/>
        <w:rPr>
          <w:rFonts w:ascii="仿宋_GB2312" w:eastAsia="仿宋_GB2312"/>
          <w:szCs w:val="21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Cs w:val="21"/>
        </w:rPr>
        <w:t xml:space="preserve">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ZThkMWVhYzZiYWU4YWVlMGE0OWRlMmIxNDUyODQifQ=="/>
  </w:docVars>
  <w:rsids>
    <w:rsidRoot w:val="6E6F3437"/>
    <w:rsid w:val="21DD4EA9"/>
    <w:rsid w:val="6E6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138</Characters>
  <Lines>0</Lines>
  <Paragraphs>0</Paragraphs>
  <TotalTime>0</TotalTime>
  <ScaleCrop>false</ScaleCrop>
  <LinksUpToDate>false</LinksUpToDate>
  <CharactersWithSpaces>256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2022-05-09T07:29:00Z</dcterms:created>
  <dc:creator>一介布衣</dc:creator>
  <cp:lastModifiedBy>一介布衣</cp:lastModifiedBy>
  <dcterms:modified xsi:type="dcterms:W3CDTF">2022-05-11T02:24:24Z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3E57282329AD486D9643240E051D04AB</vt:lpwstr>
  </property>
</Properties>
</file>