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FC" w:rsidRDefault="00EA0BFC">
      <w:bookmarkStart w:id="0" w:name="_GoBack"/>
      <w:bookmarkEnd w:id="0"/>
    </w:p>
    <w:p w:rsidR="00EA0BFC" w:rsidRDefault="00EA0BFC">
      <w:pPr>
        <w:pStyle w:val="a0"/>
        <w:ind w:firstLine="643"/>
        <w:rPr>
          <w:b/>
          <w:bCs/>
          <w:sz w:val="32"/>
          <w:szCs w:val="32"/>
        </w:rPr>
      </w:pPr>
    </w:p>
    <w:p w:rsidR="00EA0BFC" w:rsidRDefault="00E027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四川护理职业学院生日福利采购项目评分标准</w:t>
      </w:r>
    </w:p>
    <w:p w:rsidR="00EA0BFC" w:rsidRDefault="00EA0BFC">
      <w:pPr>
        <w:pStyle w:val="a0"/>
        <w:ind w:firstLine="420"/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392"/>
        <w:gridCol w:w="6642"/>
      </w:tblGrid>
      <w:tr w:rsidR="00EA0BFC">
        <w:trPr>
          <w:trHeight w:val="453"/>
          <w:jc w:val="center"/>
        </w:trPr>
        <w:tc>
          <w:tcPr>
            <w:tcW w:w="1186" w:type="dxa"/>
          </w:tcPr>
          <w:p w:rsidR="00EA0BFC" w:rsidRDefault="00E027C6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评标项目</w:t>
            </w:r>
          </w:p>
        </w:tc>
        <w:tc>
          <w:tcPr>
            <w:tcW w:w="8034" w:type="dxa"/>
            <w:gridSpan w:val="2"/>
          </w:tcPr>
          <w:p w:rsidR="00EA0BFC" w:rsidRDefault="00E027C6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评标分项及分值</w:t>
            </w:r>
          </w:p>
        </w:tc>
      </w:tr>
      <w:tr w:rsidR="00EA0BFC">
        <w:trPr>
          <w:trHeight w:val="1175"/>
          <w:jc w:val="center"/>
        </w:trPr>
        <w:tc>
          <w:tcPr>
            <w:tcW w:w="1186" w:type="dxa"/>
          </w:tcPr>
          <w:p w:rsidR="00EA0BFC" w:rsidRDefault="00EA0BFC">
            <w:pPr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027C6">
            <w:pPr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投标报价</w:t>
            </w:r>
          </w:p>
          <w:p w:rsidR="00EA0BFC" w:rsidRDefault="00E027C6">
            <w:pPr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分）</w:t>
            </w:r>
          </w:p>
        </w:tc>
        <w:tc>
          <w:tcPr>
            <w:tcW w:w="8034" w:type="dxa"/>
            <w:gridSpan w:val="2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综合评分法中的价格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1"/>
              </w:rPr>
              <w:t>分根据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1"/>
              </w:rPr>
              <w:t>供应商提供的产品可使用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增值服务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等情况综合打分，统一采用合理低价优先计算，即满足磋商文件要求且固定价格竞争费率最低为基准价，其价格分为满分。其他投标人的价格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1"/>
              </w:rPr>
              <w:t>分统一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1"/>
              </w:rPr>
              <w:t>按照下列公式计算：</w:t>
            </w: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投标报价得分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=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（评价基准价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投标报价）×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40%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100</w:t>
            </w:r>
          </w:p>
        </w:tc>
      </w:tr>
      <w:tr w:rsidR="00EA0BFC">
        <w:trPr>
          <w:trHeight w:val="1250"/>
          <w:jc w:val="center"/>
        </w:trPr>
        <w:tc>
          <w:tcPr>
            <w:tcW w:w="1186" w:type="dxa"/>
            <w:vMerge w:val="restart"/>
          </w:tcPr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027C6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技术部分（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分）</w:t>
            </w:r>
          </w:p>
          <w:p w:rsidR="00EA0BFC" w:rsidRDefault="00EA0BFC">
            <w:pPr>
              <w:pStyle w:val="a0"/>
              <w:ind w:firstLine="420"/>
            </w:pPr>
          </w:p>
          <w:p w:rsidR="00EA0BFC" w:rsidRDefault="00EA0BFC"/>
          <w:p w:rsidR="00EA0BFC" w:rsidRDefault="00EA0BFC">
            <w:pPr>
              <w:pStyle w:val="a0"/>
              <w:ind w:firstLine="420"/>
            </w:pPr>
          </w:p>
          <w:p w:rsidR="00EA0BFC" w:rsidRDefault="00EA0BFC"/>
          <w:p w:rsidR="00EA0BFC" w:rsidRDefault="00EA0BFC">
            <w:pPr>
              <w:pStyle w:val="a0"/>
              <w:ind w:firstLine="420"/>
            </w:pPr>
          </w:p>
        </w:tc>
        <w:tc>
          <w:tcPr>
            <w:tcW w:w="1392" w:type="dxa"/>
            <w:vAlign w:val="center"/>
          </w:tcPr>
          <w:p w:rsidR="00EA0BFC" w:rsidRDefault="00EA0BFC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产品便利性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分）</w:t>
            </w:r>
          </w:p>
          <w:p w:rsidR="00EA0BFC" w:rsidRDefault="00EA0BFC">
            <w:pPr>
              <w:pStyle w:val="a0"/>
              <w:ind w:firstLine="420"/>
            </w:pPr>
          </w:p>
        </w:tc>
        <w:tc>
          <w:tcPr>
            <w:tcW w:w="6642" w:type="dxa"/>
            <w:vAlign w:val="center"/>
          </w:tcPr>
          <w:p w:rsidR="00EA0BFC" w:rsidRDefault="00EA0BFC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根据供应商提供的产品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可直接使用蛋糕品牌的丰富性等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情况综合打分，优秀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分，良好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分，较好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，一般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分。</w:t>
            </w: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注：需提供产品彩页及可使用范围品牌附表。</w:t>
            </w:r>
          </w:p>
          <w:p w:rsidR="00EA0BFC" w:rsidRDefault="00EA0BFC">
            <w:pPr>
              <w:pStyle w:val="a0"/>
              <w:ind w:firstLine="420"/>
            </w:pPr>
          </w:p>
        </w:tc>
      </w:tr>
      <w:tr w:rsidR="00EA0BFC">
        <w:trPr>
          <w:trHeight w:val="90"/>
          <w:jc w:val="center"/>
        </w:trPr>
        <w:tc>
          <w:tcPr>
            <w:tcW w:w="1186" w:type="dxa"/>
            <w:vMerge/>
          </w:tcPr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企业信誉（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）</w:t>
            </w:r>
          </w:p>
        </w:tc>
        <w:tc>
          <w:tcPr>
            <w:tcW w:w="6642" w:type="dxa"/>
            <w:vAlign w:val="center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供应商提供近三年内服务用户意见反馈情况（需加盖用户单位公章），每有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 xml:space="preserve"> 1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份优良评价的得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 xml:space="preserve"> 2 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分、合格（满意）的得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 xml:space="preserve"> 1 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分，最高得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分。</w:t>
            </w:r>
          </w:p>
        </w:tc>
      </w:tr>
      <w:tr w:rsidR="00EA0BFC">
        <w:trPr>
          <w:trHeight w:val="653"/>
          <w:jc w:val="center"/>
        </w:trPr>
        <w:tc>
          <w:tcPr>
            <w:tcW w:w="1186" w:type="dxa"/>
            <w:vMerge w:val="restart"/>
          </w:tcPr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  <w:p w:rsidR="00EA0BFC" w:rsidRDefault="00E027C6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商务部分（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分）</w:t>
            </w:r>
          </w:p>
        </w:tc>
        <w:tc>
          <w:tcPr>
            <w:tcW w:w="1392" w:type="dxa"/>
            <w:vAlign w:val="center"/>
          </w:tcPr>
          <w:p w:rsidR="00EA0BFC" w:rsidRDefault="00E027C6">
            <w:pPr>
              <w:ind w:left="220" w:hangingChars="100" w:hanging="220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文件编制</w:t>
            </w:r>
          </w:p>
          <w:p w:rsidR="00EA0BFC" w:rsidRDefault="00E027C6">
            <w:pPr>
              <w:ind w:left="220" w:hangingChars="100" w:hanging="220"/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分）</w:t>
            </w:r>
          </w:p>
        </w:tc>
        <w:tc>
          <w:tcPr>
            <w:tcW w:w="6642" w:type="dxa"/>
            <w:vAlign w:val="center"/>
          </w:tcPr>
          <w:p w:rsidR="00EA0BFC" w:rsidRDefault="00EA0BFC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响应文件响应磋商文件，逐页有连续页码，具有详细目录且与相关材料对应清晰，查阅方便，横向比较，综合打分，优秀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分，有一项细微偏差扣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0.5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分，直至该项分值扣完，则不得分；</w:t>
            </w:r>
          </w:p>
          <w:p w:rsidR="00EA0BFC" w:rsidRDefault="00EA0BFC">
            <w:pPr>
              <w:pStyle w:val="a0"/>
              <w:ind w:firstLine="420"/>
            </w:pPr>
          </w:p>
        </w:tc>
      </w:tr>
      <w:tr w:rsidR="00EA0BFC">
        <w:trPr>
          <w:trHeight w:val="653"/>
          <w:jc w:val="center"/>
        </w:trPr>
        <w:tc>
          <w:tcPr>
            <w:tcW w:w="1186" w:type="dxa"/>
            <w:vMerge/>
          </w:tcPr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服务方案</w:t>
            </w: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分）</w:t>
            </w:r>
          </w:p>
        </w:tc>
        <w:tc>
          <w:tcPr>
            <w:tcW w:w="6642" w:type="dxa"/>
            <w:vAlign w:val="center"/>
          </w:tcPr>
          <w:p w:rsidR="00EA0BFC" w:rsidRDefault="00EA0BFC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</w:p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根据投标人的服务方案优劣综合评分，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优秀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分，良好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分，一般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分。</w:t>
            </w:r>
          </w:p>
          <w:p w:rsidR="00EA0BFC" w:rsidRDefault="00EA0BFC">
            <w:pPr>
              <w:pStyle w:val="a0"/>
              <w:ind w:firstLine="420"/>
            </w:pPr>
          </w:p>
        </w:tc>
      </w:tr>
      <w:tr w:rsidR="00EA0BFC">
        <w:trPr>
          <w:trHeight w:val="653"/>
          <w:jc w:val="center"/>
        </w:trPr>
        <w:tc>
          <w:tcPr>
            <w:tcW w:w="1186" w:type="dxa"/>
            <w:vMerge/>
          </w:tcPr>
          <w:p w:rsidR="00EA0BFC" w:rsidRDefault="00EA0BFC">
            <w:pPr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售后保证措施方案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分）</w:t>
            </w:r>
          </w:p>
        </w:tc>
        <w:tc>
          <w:tcPr>
            <w:tcW w:w="6642" w:type="dxa"/>
            <w:vAlign w:val="center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根据售后保证措施方案综合评分，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优秀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分，良好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分，一般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分</w:t>
            </w:r>
          </w:p>
        </w:tc>
      </w:tr>
      <w:tr w:rsidR="00EA0BFC">
        <w:trPr>
          <w:trHeight w:val="653"/>
          <w:jc w:val="center"/>
        </w:trPr>
        <w:tc>
          <w:tcPr>
            <w:tcW w:w="1186" w:type="dxa"/>
          </w:tcPr>
          <w:p w:rsidR="00EA0BFC" w:rsidRDefault="00E027C6">
            <w:pPr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总分</w:t>
            </w:r>
          </w:p>
        </w:tc>
        <w:tc>
          <w:tcPr>
            <w:tcW w:w="8034" w:type="dxa"/>
            <w:gridSpan w:val="2"/>
            <w:vAlign w:val="center"/>
          </w:tcPr>
          <w:p w:rsidR="00EA0BFC" w:rsidRDefault="00E027C6">
            <w:pPr>
              <w:jc w:val="left"/>
              <w:rPr>
                <w:rFonts w:ascii="仿宋" w:eastAsia="仿宋" w:hAnsi="仿宋" w:cs="仿宋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分</w:t>
            </w:r>
          </w:p>
        </w:tc>
      </w:tr>
    </w:tbl>
    <w:p w:rsidR="00EA0BFC" w:rsidRDefault="00EA0BFC"/>
    <w:p w:rsidR="00EA0BFC" w:rsidRDefault="00EA0BFC">
      <w:pPr>
        <w:pStyle w:val="a0"/>
        <w:ind w:firstLine="420"/>
      </w:pPr>
    </w:p>
    <w:sectPr w:rsidR="00EA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C"/>
    <w:rsid w:val="000B2AD5"/>
    <w:rsid w:val="00584581"/>
    <w:rsid w:val="00D307BC"/>
    <w:rsid w:val="00E027C6"/>
    <w:rsid w:val="00EA0BFC"/>
    <w:rsid w:val="00EE7B81"/>
    <w:rsid w:val="00F47B9D"/>
    <w:rsid w:val="00FC033C"/>
    <w:rsid w:val="00FC7AC2"/>
    <w:rsid w:val="02B75824"/>
    <w:rsid w:val="03180135"/>
    <w:rsid w:val="04BF440A"/>
    <w:rsid w:val="0AFA1EA6"/>
    <w:rsid w:val="13C159C1"/>
    <w:rsid w:val="14010104"/>
    <w:rsid w:val="15C05E9A"/>
    <w:rsid w:val="178C3843"/>
    <w:rsid w:val="22F57A78"/>
    <w:rsid w:val="251E43CB"/>
    <w:rsid w:val="27F6413C"/>
    <w:rsid w:val="293548B5"/>
    <w:rsid w:val="2C863EDE"/>
    <w:rsid w:val="2CF366E1"/>
    <w:rsid w:val="2F65421C"/>
    <w:rsid w:val="379872D1"/>
    <w:rsid w:val="382D6E8A"/>
    <w:rsid w:val="42E23E26"/>
    <w:rsid w:val="42E95516"/>
    <w:rsid w:val="43232951"/>
    <w:rsid w:val="46674A08"/>
    <w:rsid w:val="5345574F"/>
    <w:rsid w:val="61A304B0"/>
    <w:rsid w:val="62903CD3"/>
    <w:rsid w:val="63F53D45"/>
    <w:rsid w:val="64DA4F44"/>
    <w:rsid w:val="66D01655"/>
    <w:rsid w:val="6BE4338B"/>
    <w:rsid w:val="6EB708AF"/>
    <w:rsid w:val="6ED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75D72F-CF45-4623-A1AD-82E64986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宋体" w:hAnsi="仿宋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20" w:after="21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2022-06-22T06:34:00Z</dcterms:created>
  <dcterms:modified xsi:type="dcterms:W3CDTF">2022-06-22T06:34:00Z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