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widowControl/>
        <w:shd w:val="clear" w:color="auto" w:fill="FFFFFF"/>
        <w:spacing w:line="520" w:lineRule="atLeast"/>
        <w:jc w:val="center"/>
        <w:rPr>
          <w:rFonts w:ascii="方正小标宋简体" w:hAnsi="仿宋" w:eastAsia="方正小标宋简体"/>
          <w:sz w:val="28"/>
          <w:szCs w:val="28"/>
        </w:rPr>
      </w:pPr>
      <w:r>
        <w:rPr>
          <w:rFonts w:hint="eastAsia" w:ascii="方正小标宋简体" w:hAnsi="仿宋" w:eastAsia="方正小标宋简体"/>
          <w:sz w:val="28"/>
          <w:szCs w:val="28"/>
        </w:rPr>
        <w:t>四川护理职业学院</w:t>
      </w:r>
      <w:r>
        <w:rPr>
          <w:rFonts w:hint="eastAsia" w:ascii="方正小标宋简体" w:hAnsi="仿宋" w:eastAsia="方正小标宋简体"/>
          <w:sz w:val="28"/>
          <w:szCs w:val="28"/>
          <w:lang w:val="en-US" w:eastAsia="zh-CN"/>
        </w:rPr>
        <w:t>2023年</w:t>
      </w:r>
      <w:r>
        <w:rPr>
          <w:rFonts w:hint="eastAsia" w:ascii="方正小标宋简体" w:hAnsi="仿宋" w:eastAsia="方正小标宋简体"/>
          <w:sz w:val="28"/>
          <w:szCs w:val="28"/>
        </w:rPr>
        <w:t>护士执业资格考试辅导资料采购报价单</w:t>
      </w:r>
    </w:p>
    <w:p>
      <w:pPr>
        <w:widowControl/>
        <w:spacing w:line="520" w:lineRule="atLeast"/>
        <w:jc w:val="left"/>
        <w:rPr>
          <w:rFonts w:ascii="宋体" w:hAnsi="宋体" w:cs="宋体"/>
          <w:kern w:val="0"/>
          <w:szCs w:val="17"/>
        </w:rPr>
      </w:pPr>
      <w:r>
        <w:rPr>
          <w:rFonts w:hint="eastAsia" w:ascii="宋体" w:hAnsi="宋体" w:cs="宋体"/>
          <w:kern w:val="0"/>
          <w:szCs w:val="17"/>
        </w:rPr>
        <w:t>投标人名称：（盖章）</w:t>
      </w:r>
    </w:p>
    <w:tbl>
      <w:tblPr>
        <w:tblStyle w:val="5"/>
        <w:tblpPr w:leftFromText="180" w:rightFromText="180" w:vertAnchor="text" w:horzAnchor="page" w:tblpX="735" w:tblpY="220"/>
        <w:tblOverlap w:val="never"/>
        <w:tblW w:w="10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1704"/>
        <w:gridCol w:w="1978"/>
        <w:gridCol w:w="654"/>
        <w:gridCol w:w="818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书号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2023全国护士执业资格考试指导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978-7-117-33482-2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2023全国护士执业资格考试指导要点精编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978-7-117-33656-7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2023全国护士执业资格考试指导同步练习题集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978-7-117-33593-5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2023全国护士执业资格考试模拟试卷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978-7-117-33595-9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考试达人：2023全国护士执业资格考试 轻松过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978-7-117-33608-6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考试达人：2023全国护士执业资格考试 冲刺跑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978-7-117-33784-7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考试达人：2023全国护士执业资格考试 随身记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978-7-117-33594-2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领你过：2023全国护士执业资格考试 应试指导与考题精析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978-7-117-33577-5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领你过：2023全国护士执业资格考试 同步习题解析与技巧点拨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978-7-117-33578-2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领你过：2023全国护士执业资格考试 考前狂背100天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978-7-117-33574-4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领你过：2023全国护士执业资格考试 考前冲刺卷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978-7-117-33576-8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领你过：2023全国护士执业资格考试 人机对话题图汇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978-7-117-33575-1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2023全国护士执业资格考试辅导讲义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978-7-117-33474-7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2023全国护士执业资格考试辅导讲义配套习题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978-7-117-33473-0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2023全国护士执业资格考试 精选模拟5套卷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978-7-117-33514-0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2023全国护士执业资格考试 考前预测卷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978-7-117-33972-8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2023全国护士执业资格考试 习题精选与答案解析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978-7-117-33769-4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2023全国护士执业资格考试 模拟试卷与解析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978-7-117-33733-5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2023全国护士执业资格考试考点颠覆式闪记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978-7-117-33583-6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考试达人：2023全国护师资格考试 轻松过（配增值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978-7-117-33628-4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2023护理学（师）同步练习题集（配增值）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人民卫生出版社</w:t>
            </w:r>
          </w:p>
        </w:tc>
        <w:tc>
          <w:tcPr>
            <w:tcW w:w="19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978-7-117-3394-6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6" w:type="dxa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6068" w:type="dxa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420" w:lineRule="atLeast"/>
        <w:rPr>
          <w:rFonts w:ascii="宋体" w:hAnsi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cs="宋体"/>
          <w:color w:val="000000"/>
          <w:kern w:val="0"/>
          <w:sz w:val="17"/>
          <w:szCs w:val="17"/>
        </w:rPr>
        <w:t>注：1.报价为所有费用，包括但不限于此项目的人工、材料、运输、税金、邮寄、售后服务等全部费用。</w:t>
      </w:r>
    </w:p>
    <w:p>
      <w:pPr>
        <w:widowControl/>
        <w:shd w:val="clear" w:color="auto" w:fill="FFFFFF"/>
        <w:spacing w:line="420" w:lineRule="atLeast"/>
        <w:ind w:firstLine="340" w:firstLineChars="200"/>
        <w:jc w:val="left"/>
      </w:pPr>
      <w:r>
        <w:rPr>
          <w:rFonts w:hint="eastAsia" w:ascii="宋体" w:hAnsi="宋体" w:cs="宋体"/>
          <w:color w:val="000000"/>
          <w:kern w:val="0"/>
          <w:sz w:val="17"/>
          <w:szCs w:val="17"/>
        </w:rPr>
        <w:t>2.报价单需加盖公司鲜章，方为有效。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0M2JmZWNhYjJjOWY1ODM5NTYyM2YyNGNlNGQ0YTQifQ=="/>
  </w:docVars>
  <w:rsids>
    <w:rsidRoot w:val="0046631E"/>
    <w:rsid w:val="00070C85"/>
    <w:rsid w:val="00220B15"/>
    <w:rsid w:val="002F5F15"/>
    <w:rsid w:val="003A716A"/>
    <w:rsid w:val="003E3B7E"/>
    <w:rsid w:val="0046631E"/>
    <w:rsid w:val="005E274F"/>
    <w:rsid w:val="006D2BCF"/>
    <w:rsid w:val="007A4601"/>
    <w:rsid w:val="007C5DA1"/>
    <w:rsid w:val="00954654"/>
    <w:rsid w:val="00A33F3C"/>
    <w:rsid w:val="3CFD12C6"/>
    <w:rsid w:val="6F017255"/>
    <w:rsid w:val="7A44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1</Pages>
  <Words>709</Words>
  <Characters>1124</Characters>
  <Lines>2</Lines>
  <Paragraphs>1</Paragraphs>
  <TotalTime>1</TotalTime>
  <ScaleCrop>false</ScaleCrop>
  <LinksUpToDate>false</LinksUpToDate>
  <CharactersWithSpaces>1137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2020-05-15T06:52:00Z</dcterms:created>
  <dc:creator>thtfpc</dc:creator>
  <cp:lastModifiedBy>Admin</cp:lastModifiedBy>
  <cp:lastPrinted>2020-05-15T07:25:00Z</cp:lastPrinted>
  <dcterms:modified xsi:type="dcterms:W3CDTF">2023-02-17T06:48:11Z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297BBEDF675C44CFA497F9641B4EC747</vt:lpwstr>
  </property>
</Properties>
</file>